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5EF63" w14:textId="569EC70B" w:rsidR="00767064" w:rsidRPr="0023101E" w:rsidRDefault="005A39BD" w:rsidP="00767064">
      <w:pPr>
        <w:pStyle w:val="1"/>
        <w:numPr>
          <w:ilvl w:val="0"/>
          <w:numId w:val="9"/>
        </w:numPr>
        <w:tabs>
          <w:tab w:val="num" w:pos="1276"/>
        </w:tabs>
        <w:spacing w:before="0" w:line="276" w:lineRule="auto"/>
        <w:ind w:left="567" w:right="112" w:firstLine="709"/>
        <w:jc w:val="both"/>
        <w:rPr>
          <w:rFonts w:ascii="Times New Roman" w:eastAsia="Times New Roman" w:hAnsi="Times New Roman" w:cs="Times New Roman"/>
          <w:b/>
          <w:bCs/>
          <w:color w:val="auto"/>
          <w:sz w:val="24"/>
          <w:szCs w:val="24"/>
          <w:lang w:eastAsia="ru-RU"/>
        </w:rPr>
      </w:pPr>
      <w:r w:rsidRPr="0023101E">
        <w:rPr>
          <w:rFonts w:ascii="Times New Roman" w:eastAsia="Times New Roman" w:hAnsi="Times New Roman" w:cs="Times New Roman"/>
          <w:b/>
          <w:bCs/>
          <w:color w:val="auto"/>
          <w:sz w:val="24"/>
          <w:szCs w:val="24"/>
          <w:lang w:eastAsia="ru-RU"/>
        </w:rPr>
        <w:t>НАИМЕНОВАНИЕ, ОСНОВНЫЕ ХАРАКТЕРИСТИКИ (ПРОТЯЖЕННОСТЬ, ПРОЕКТНАЯ МОЩНОСТЬ, ПРОПУСКНАЯ СПОСОБНОСТЬ, ГРУЗОНАПРЯЖЕННОСТЬ, ИНТЕНСИВНОСТЬ ДВИЖЕНИЯ) И НАЗНАЧЕНИЕ ПЛАНИРУЕМЫХ ДЛЯ РАЗМЕЩЕНИЯ ЛИНЕЙН</w:t>
      </w:r>
      <w:r w:rsidR="00567798">
        <w:rPr>
          <w:rFonts w:ascii="Times New Roman" w:eastAsia="Times New Roman" w:hAnsi="Times New Roman" w:cs="Times New Roman"/>
          <w:b/>
          <w:bCs/>
          <w:color w:val="auto"/>
          <w:sz w:val="24"/>
          <w:szCs w:val="24"/>
          <w:lang w:eastAsia="ru-RU"/>
        </w:rPr>
        <w:t>ОГО</w:t>
      </w:r>
      <w:r w:rsidRPr="0023101E">
        <w:rPr>
          <w:rFonts w:ascii="Times New Roman" w:eastAsia="Times New Roman" w:hAnsi="Times New Roman" w:cs="Times New Roman"/>
          <w:b/>
          <w:bCs/>
          <w:color w:val="auto"/>
          <w:sz w:val="24"/>
          <w:szCs w:val="24"/>
          <w:lang w:eastAsia="ru-RU"/>
        </w:rPr>
        <w:t xml:space="preserve"> ОБЪЕКТ</w:t>
      </w:r>
      <w:r w:rsidR="00567798">
        <w:rPr>
          <w:rFonts w:ascii="Times New Roman" w:eastAsia="Times New Roman" w:hAnsi="Times New Roman" w:cs="Times New Roman"/>
          <w:b/>
          <w:bCs/>
          <w:color w:val="auto"/>
          <w:sz w:val="24"/>
          <w:szCs w:val="24"/>
          <w:lang w:eastAsia="ru-RU"/>
        </w:rPr>
        <w:t>А</w:t>
      </w:r>
      <w:r w:rsidRPr="0023101E">
        <w:rPr>
          <w:rFonts w:ascii="Times New Roman" w:eastAsia="Times New Roman" w:hAnsi="Times New Roman" w:cs="Times New Roman"/>
          <w:b/>
          <w:bCs/>
          <w:color w:val="auto"/>
          <w:sz w:val="24"/>
          <w:szCs w:val="24"/>
          <w:lang w:eastAsia="ru-RU"/>
        </w:rPr>
        <w:t xml:space="preserve">, А ТАКЖЕ ЛИНЕЙНЫХ ОБЪЕКТОВ, ПОДЛЕЖАЩИХ РЕКОНСТРУКЦИИ В СВЯЗИ С ИЗМЕНЕНИЕМ ИХ МЕСТОПОЛОЖЕНИЯ </w:t>
      </w:r>
    </w:p>
    <w:p w14:paraId="11DDAF34" w14:textId="4E8228E2" w:rsidR="00C872DF" w:rsidRPr="00441B57" w:rsidRDefault="007602C9" w:rsidP="00A63F35">
      <w:pPr>
        <w:spacing w:after="0" w:line="276" w:lineRule="auto"/>
        <w:ind w:left="567" w:right="112" w:firstLine="709"/>
        <w:jc w:val="both"/>
        <w:rPr>
          <w:rFonts w:ascii="Times New Roman" w:hAnsi="Times New Roman" w:cs="Times New Roman"/>
          <w:sz w:val="24"/>
          <w:szCs w:val="24"/>
        </w:rPr>
      </w:pPr>
      <w:r w:rsidRPr="00441B57">
        <w:rPr>
          <w:rFonts w:ascii="Times New Roman" w:hAnsi="Times New Roman" w:cs="Times New Roman"/>
          <w:sz w:val="24"/>
          <w:szCs w:val="24"/>
        </w:rPr>
        <w:t xml:space="preserve">Наименование </w:t>
      </w:r>
      <w:r w:rsidR="009E60BB" w:rsidRPr="00441B57">
        <w:rPr>
          <w:rFonts w:ascii="Times New Roman" w:hAnsi="Times New Roman" w:cs="Times New Roman"/>
          <w:sz w:val="24"/>
          <w:szCs w:val="24"/>
        </w:rPr>
        <w:t>линейного объекта</w:t>
      </w:r>
      <w:r w:rsidR="00441B57" w:rsidRPr="00F23BBB">
        <w:rPr>
          <w:rFonts w:ascii="Times New Roman" w:hAnsi="Times New Roman" w:cs="Times New Roman"/>
          <w:sz w:val="24"/>
          <w:szCs w:val="24"/>
        </w:rPr>
        <w:t xml:space="preserve"> </w:t>
      </w:r>
      <w:r w:rsidR="00441B57" w:rsidRPr="00441B57">
        <w:rPr>
          <w:rFonts w:ascii="Times New Roman" w:hAnsi="Times New Roman" w:cs="Times New Roman"/>
          <w:sz w:val="24"/>
          <w:szCs w:val="24"/>
        </w:rPr>
        <w:t xml:space="preserve">регионального значения </w:t>
      </w:r>
      <w:r w:rsidR="00F23BBB" w:rsidRPr="00F23BBB">
        <w:rPr>
          <w:rFonts w:ascii="Times New Roman" w:hAnsi="Times New Roman" w:cs="Times New Roman"/>
          <w:sz w:val="24"/>
          <w:szCs w:val="24"/>
        </w:rPr>
        <w:t>«Парголово – Огоньки (для подключения ТПУ «Сертолово»)» (по титулу: «Реконструкция автомобильной дороги общего пользования регионального значения «Парголово-Огоньки» во Всеволожском районе Ленинградской области (для подключения ТПУ «Сертолово»)»)</w:t>
      </w:r>
      <w:r w:rsidR="00F23BBB" w:rsidRPr="00441B57">
        <w:rPr>
          <w:rFonts w:ascii="Times New Roman" w:hAnsi="Times New Roman" w:cs="Times New Roman"/>
          <w:sz w:val="24"/>
          <w:szCs w:val="24"/>
        </w:rPr>
        <w:t xml:space="preserve"> </w:t>
      </w:r>
      <w:r w:rsidR="00AB74FB" w:rsidRPr="00441B57">
        <w:rPr>
          <w:rFonts w:ascii="Times New Roman" w:hAnsi="Times New Roman" w:cs="Times New Roman"/>
          <w:sz w:val="24"/>
          <w:szCs w:val="24"/>
        </w:rPr>
        <w:t>(далее - Объект)</w:t>
      </w:r>
      <w:r w:rsidR="00663060" w:rsidRPr="00441B57">
        <w:rPr>
          <w:rFonts w:ascii="Times New Roman" w:hAnsi="Times New Roman" w:cs="Times New Roman"/>
          <w:sz w:val="24"/>
          <w:szCs w:val="24"/>
        </w:rPr>
        <w:t>.</w:t>
      </w:r>
    </w:p>
    <w:p w14:paraId="542EF22C" w14:textId="77777777" w:rsidR="0060130C" w:rsidRDefault="001E68E6" w:rsidP="0060130C">
      <w:pPr>
        <w:tabs>
          <w:tab w:val="num" w:pos="851"/>
          <w:tab w:val="left" w:pos="10065"/>
        </w:tabs>
        <w:spacing w:after="0" w:line="276" w:lineRule="auto"/>
        <w:ind w:left="567" w:right="112" w:firstLine="709"/>
        <w:jc w:val="both"/>
        <w:rPr>
          <w:rFonts w:ascii="Times New Roman" w:eastAsia="Times New Roman" w:hAnsi="Times New Roman" w:cs="Times New Roman"/>
          <w:lang w:eastAsia="ru-RU"/>
        </w:rPr>
      </w:pPr>
      <w:r w:rsidRPr="00441B57">
        <w:rPr>
          <w:rFonts w:ascii="Times New Roman" w:hAnsi="Times New Roman" w:cs="Times New Roman"/>
          <w:sz w:val="24"/>
          <w:szCs w:val="24"/>
        </w:rPr>
        <w:t>Назначение линейного объекта, планируемого к размещению</w:t>
      </w:r>
      <w:r w:rsidR="00E97BB8" w:rsidRPr="00441B57">
        <w:rPr>
          <w:rFonts w:ascii="Times New Roman" w:hAnsi="Times New Roman" w:cs="Times New Roman"/>
          <w:sz w:val="24"/>
          <w:szCs w:val="24"/>
        </w:rPr>
        <w:t xml:space="preserve">: </w:t>
      </w:r>
      <w:r w:rsidR="0060130C">
        <w:rPr>
          <w:rFonts w:ascii="Times New Roman" w:eastAsia="Times New Roman" w:hAnsi="Times New Roman" w:cs="Times New Roman"/>
          <w:lang w:eastAsia="ru-RU"/>
        </w:rPr>
        <w:t>п</w:t>
      </w:r>
      <w:r w:rsidR="0060130C" w:rsidRPr="00856BCD">
        <w:rPr>
          <w:rFonts w:ascii="Times New Roman" w:eastAsia="Times New Roman" w:hAnsi="Times New Roman" w:cs="Times New Roman"/>
          <w:lang w:eastAsia="ru-RU"/>
        </w:rPr>
        <w:t>овышение доли автомобильных дорог регионального значения, которые соответствуют нормативным требованиям, приведение в нормативное состояние автомобильных дорог, устранение участков, работающих в режиме перегрузки</w:t>
      </w:r>
      <w:r w:rsidR="0060130C">
        <w:rPr>
          <w:rFonts w:ascii="Times New Roman" w:eastAsia="Times New Roman" w:hAnsi="Times New Roman" w:cs="Times New Roman"/>
          <w:lang w:eastAsia="ru-RU"/>
        </w:rPr>
        <w:t>.</w:t>
      </w:r>
    </w:p>
    <w:p w14:paraId="54E41F1B" w14:textId="271D7612" w:rsidR="00C872DF" w:rsidRPr="00441B57" w:rsidRDefault="009E60BB" w:rsidP="0060130C">
      <w:pPr>
        <w:tabs>
          <w:tab w:val="num" w:pos="851"/>
          <w:tab w:val="left" w:pos="10065"/>
        </w:tabs>
        <w:spacing w:after="0" w:line="276" w:lineRule="auto"/>
        <w:ind w:left="567" w:right="112" w:firstLine="709"/>
        <w:jc w:val="both"/>
        <w:rPr>
          <w:rFonts w:ascii="Times New Roman" w:hAnsi="Times New Roman" w:cs="Times New Roman"/>
          <w:sz w:val="24"/>
          <w:szCs w:val="24"/>
        </w:rPr>
      </w:pPr>
      <w:r w:rsidRPr="00441B57">
        <w:rPr>
          <w:rFonts w:ascii="Times New Roman" w:hAnsi="Times New Roman" w:cs="Times New Roman"/>
        </w:rPr>
        <w:t>Начало трассы участка реконструкции ПК 0+00.0, соответствует км 25+375</w:t>
      </w:r>
      <w:r w:rsidR="00C872DF" w:rsidRPr="00441B57">
        <w:rPr>
          <w:rFonts w:ascii="Times New Roman" w:hAnsi="Times New Roman" w:cs="Times New Roman"/>
          <w:sz w:val="24"/>
          <w:szCs w:val="24"/>
        </w:rPr>
        <w:t xml:space="preserve">. </w:t>
      </w:r>
    </w:p>
    <w:p w14:paraId="20FC5375" w14:textId="04A54E01" w:rsidR="009E60BB" w:rsidRPr="00441B57" w:rsidRDefault="009E60BB" w:rsidP="00A63F35">
      <w:pPr>
        <w:tabs>
          <w:tab w:val="num" w:pos="851"/>
          <w:tab w:val="left" w:pos="10065"/>
        </w:tabs>
        <w:spacing w:after="0" w:line="276" w:lineRule="auto"/>
        <w:ind w:left="567" w:right="112" w:firstLine="709"/>
        <w:jc w:val="both"/>
        <w:rPr>
          <w:rFonts w:ascii="Times New Roman" w:hAnsi="Times New Roman" w:cs="Times New Roman"/>
        </w:rPr>
      </w:pPr>
      <w:r w:rsidRPr="00441B57">
        <w:rPr>
          <w:rFonts w:ascii="Times New Roman" w:hAnsi="Times New Roman" w:cs="Times New Roman"/>
        </w:rPr>
        <w:t>Конец трассы участка реконструкции ПК 9+03.71 соответствует км 26+274.</w:t>
      </w:r>
    </w:p>
    <w:p w14:paraId="7A63B2D1" w14:textId="2769CD79" w:rsidR="00C872DF" w:rsidRPr="009E60BB" w:rsidRDefault="00C872DF" w:rsidP="00A63F35">
      <w:pPr>
        <w:tabs>
          <w:tab w:val="num" w:pos="851"/>
          <w:tab w:val="left" w:pos="10065"/>
        </w:tabs>
        <w:spacing w:after="0" w:line="276" w:lineRule="auto"/>
        <w:ind w:left="567" w:right="112" w:firstLine="709"/>
        <w:jc w:val="both"/>
        <w:rPr>
          <w:rFonts w:ascii="Times New Roman" w:hAnsi="Times New Roman" w:cs="Times New Roman"/>
          <w:sz w:val="24"/>
          <w:szCs w:val="24"/>
        </w:rPr>
      </w:pPr>
      <w:r w:rsidRPr="00441B57">
        <w:rPr>
          <w:rFonts w:ascii="Times New Roman" w:hAnsi="Times New Roman" w:cs="Times New Roman"/>
          <w:sz w:val="24"/>
          <w:szCs w:val="24"/>
        </w:rPr>
        <w:t>Целью проекта является установление границ территории общего пользования; установление, изменение, отмена красных линий; установление границ зон</w:t>
      </w:r>
      <w:r w:rsidRPr="009E60BB">
        <w:rPr>
          <w:rFonts w:ascii="Times New Roman" w:hAnsi="Times New Roman" w:cs="Times New Roman"/>
          <w:sz w:val="24"/>
          <w:szCs w:val="24"/>
        </w:rPr>
        <w:t xml:space="preserve"> планируемого размещения линейного объекта; установ</w:t>
      </w:r>
      <w:r w:rsidR="00A63F35" w:rsidRPr="009E60BB">
        <w:rPr>
          <w:rFonts w:ascii="Times New Roman" w:hAnsi="Times New Roman" w:cs="Times New Roman"/>
          <w:sz w:val="24"/>
          <w:szCs w:val="24"/>
        </w:rPr>
        <w:t>ление границ земельных участков</w:t>
      </w:r>
      <w:r w:rsidRPr="009E60BB">
        <w:rPr>
          <w:rFonts w:ascii="Times New Roman" w:hAnsi="Times New Roman" w:cs="Times New Roman"/>
          <w:sz w:val="24"/>
          <w:szCs w:val="24"/>
        </w:rPr>
        <w:t xml:space="preserve">. </w:t>
      </w:r>
    </w:p>
    <w:p w14:paraId="0BE82F1A" w14:textId="1A37B9ED" w:rsidR="00206E63" w:rsidRPr="009E60BB" w:rsidRDefault="00FC0715" w:rsidP="00A35F70">
      <w:pPr>
        <w:tabs>
          <w:tab w:val="num" w:pos="851"/>
          <w:tab w:val="left" w:pos="10065"/>
        </w:tabs>
        <w:spacing w:after="0" w:line="276" w:lineRule="auto"/>
        <w:ind w:left="567" w:right="112" w:firstLine="709"/>
        <w:jc w:val="both"/>
        <w:rPr>
          <w:rFonts w:ascii="Times New Roman" w:hAnsi="Times New Roman" w:cs="Times New Roman"/>
          <w:sz w:val="24"/>
          <w:szCs w:val="24"/>
        </w:rPr>
      </w:pPr>
      <w:r w:rsidRPr="009E60BB">
        <w:rPr>
          <w:rFonts w:ascii="Times New Roman" w:hAnsi="Times New Roman" w:cs="Times New Roman"/>
          <w:sz w:val="24"/>
          <w:szCs w:val="24"/>
        </w:rPr>
        <w:t>Ш</w:t>
      </w:r>
      <w:r w:rsidR="0014764F" w:rsidRPr="009E60BB">
        <w:rPr>
          <w:rFonts w:ascii="Times New Roman" w:hAnsi="Times New Roman" w:cs="Times New Roman"/>
          <w:sz w:val="24"/>
          <w:szCs w:val="24"/>
        </w:rPr>
        <w:t>ирина Объекта в красных лин</w:t>
      </w:r>
      <w:r w:rsidR="00AB74FB" w:rsidRPr="009E60BB">
        <w:rPr>
          <w:rFonts w:ascii="Times New Roman" w:hAnsi="Times New Roman" w:cs="Times New Roman"/>
          <w:sz w:val="24"/>
          <w:szCs w:val="24"/>
        </w:rPr>
        <w:t>и</w:t>
      </w:r>
      <w:r w:rsidR="0014764F" w:rsidRPr="009E60BB">
        <w:rPr>
          <w:rFonts w:ascii="Times New Roman" w:hAnsi="Times New Roman" w:cs="Times New Roman"/>
          <w:sz w:val="24"/>
          <w:szCs w:val="24"/>
        </w:rPr>
        <w:t xml:space="preserve">ях </w:t>
      </w:r>
      <w:r w:rsidR="00312BBC">
        <w:rPr>
          <w:rFonts w:ascii="Times New Roman" w:hAnsi="Times New Roman" w:cs="Times New Roman"/>
          <w:sz w:val="24"/>
          <w:szCs w:val="24"/>
        </w:rPr>
        <w:t>26-43</w:t>
      </w:r>
      <w:r w:rsidR="00206E63" w:rsidRPr="009E60BB">
        <w:rPr>
          <w:rFonts w:ascii="Times New Roman" w:hAnsi="Times New Roman" w:cs="Times New Roman"/>
          <w:sz w:val="24"/>
          <w:szCs w:val="24"/>
        </w:rPr>
        <w:t xml:space="preserve"> метр</w:t>
      </w:r>
      <w:r w:rsidR="00312BBC">
        <w:rPr>
          <w:rFonts w:ascii="Times New Roman" w:hAnsi="Times New Roman" w:cs="Times New Roman"/>
          <w:sz w:val="24"/>
          <w:szCs w:val="24"/>
        </w:rPr>
        <w:t>а</w:t>
      </w:r>
      <w:r w:rsidR="00206E63" w:rsidRPr="009E60BB">
        <w:rPr>
          <w:rFonts w:ascii="Times New Roman" w:hAnsi="Times New Roman" w:cs="Times New Roman"/>
          <w:sz w:val="24"/>
          <w:szCs w:val="24"/>
        </w:rPr>
        <w:t>.</w:t>
      </w:r>
    </w:p>
    <w:p w14:paraId="51C29E33" w14:textId="537C3649" w:rsidR="001F5B3A" w:rsidRPr="0085584F" w:rsidRDefault="00206E63" w:rsidP="00A63F35">
      <w:pPr>
        <w:tabs>
          <w:tab w:val="num" w:pos="851"/>
          <w:tab w:val="left" w:pos="10065"/>
        </w:tabs>
        <w:spacing w:after="0" w:line="276" w:lineRule="auto"/>
        <w:ind w:left="567" w:right="112" w:firstLine="709"/>
        <w:jc w:val="both"/>
        <w:rPr>
          <w:rFonts w:ascii="Times New Roman" w:hAnsi="Times New Roman" w:cs="Times New Roman"/>
          <w:sz w:val="24"/>
          <w:szCs w:val="24"/>
        </w:rPr>
      </w:pPr>
      <w:r w:rsidRPr="009E60BB">
        <w:rPr>
          <w:rFonts w:ascii="Times New Roman" w:hAnsi="Times New Roman" w:cs="Times New Roman"/>
          <w:sz w:val="24"/>
          <w:szCs w:val="24"/>
        </w:rPr>
        <w:t xml:space="preserve">Объект обладает следующими основными технико-экономическими </w:t>
      </w:r>
      <w:r w:rsidR="00085ADA" w:rsidRPr="009E60BB">
        <w:rPr>
          <w:rFonts w:ascii="Times New Roman" w:hAnsi="Times New Roman" w:cs="Times New Roman"/>
          <w:sz w:val="24"/>
          <w:szCs w:val="24"/>
        </w:rPr>
        <w:t>параметрами и характеристиками:</w:t>
      </w:r>
    </w:p>
    <w:p w14:paraId="29C1E56E" w14:textId="0D52AE80" w:rsidR="00BD04AC" w:rsidRDefault="00AC59AA" w:rsidP="00F23BBB">
      <w:pPr>
        <w:tabs>
          <w:tab w:val="num" w:pos="851"/>
          <w:tab w:val="left" w:pos="10065"/>
        </w:tabs>
        <w:spacing w:after="0" w:line="0" w:lineRule="atLeast"/>
        <w:ind w:left="567" w:right="112" w:firstLine="709"/>
        <w:jc w:val="both"/>
        <w:rPr>
          <w:rFonts w:ascii="Times New Roman" w:hAnsi="Times New Roman" w:cs="Times New Roman"/>
          <w:i/>
          <w:sz w:val="24"/>
          <w:szCs w:val="24"/>
        </w:rPr>
      </w:pPr>
      <w:r w:rsidRPr="0085584F">
        <w:rPr>
          <w:rFonts w:ascii="Times New Roman" w:hAnsi="Times New Roman" w:cs="Times New Roman"/>
          <w:i/>
          <w:sz w:val="24"/>
          <w:szCs w:val="24"/>
        </w:rPr>
        <w:t>Таблица 1-1. Наименование, осно</w:t>
      </w:r>
      <w:r w:rsidR="00CB7372">
        <w:rPr>
          <w:rFonts w:ascii="Times New Roman" w:hAnsi="Times New Roman" w:cs="Times New Roman"/>
          <w:i/>
          <w:sz w:val="24"/>
          <w:szCs w:val="24"/>
        </w:rPr>
        <w:t>вные характеристики (</w:t>
      </w:r>
      <w:r w:rsidRPr="0085584F">
        <w:rPr>
          <w:rFonts w:ascii="Times New Roman" w:hAnsi="Times New Roman" w:cs="Times New Roman"/>
          <w:i/>
          <w:sz w:val="24"/>
          <w:szCs w:val="24"/>
        </w:rPr>
        <w:t>протяженность, проектная мощность, пропускная способность, грузонапряж</w:t>
      </w:r>
      <w:r w:rsidR="00AB74FB" w:rsidRPr="0085584F">
        <w:rPr>
          <w:rFonts w:ascii="Times New Roman" w:hAnsi="Times New Roman" w:cs="Times New Roman"/>
          <w:i/>
          <w:sz w:val="24"/>
          <w:szCs w:val="24"/>
        </w:rPr>
        <w:t>енность, интенсивность движения.</w:t>
      </w:r>
    </w:p>
    <w:tbl>
      <w:tblPr>
        <w:tblW w:w="9665" w:type="dxa"/>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3802"/>
        <w:gridCol w:w="1181"/>
        <w:gridCol w:w="4102"/>
      </w:tblGrid>
      <w:tr w:rsidR="00E81718" w:rsidRPr="0081643D" w14:paraId="6D15EC6B" w14:textId="77777777" w:rsidTr="00F23BBB">
        <w:trPr>
          <w:trHeight w:val="610"/>
          <w:tblHeader/>
        </w:trPr>
        <w:tc>
          <w:tcPr>
            <w:tcW w:w="580" w:type="dxa"/>
            <w:shd w:val="clear" w:color="auto" w:fill="auto"/>
            <w:vAlign w:val="center"/>
            <w:hideMark/>
          </w:tcPr>
          <w:p w14:paraId="4AEE103C" w14:textId="77777777" w:rsidR="00E81718" w:rsidRPr="0081643D" w:rsidRDefault="00E81718" w:rsidP="00E81718">
            <w:pPr>
              <w:spacing w:after="0" w:line="0" w:lineRule="atLeast"/>
              <w:contextualSpacing/>
              <w:jc w:val="center"/>
              <w:rPr>
                <w:rFonts w:ascii="Times New Roman" w:eastAsia="Times New Roman" w:hAnsi="Times New Roman" w:cs="Times New Roman"/>
                <w:b/>
                <w:bCs/>
                <w:color w:val="000000"/>
                <w:lang w:eastAsia="ru-RU"/>
              </w:rPr>
            </w:pPr>
            <w:bookmarkStart w:id="0" w:name="_Hlk188020656"/>
            <w:r w:rsidRPr="0081643D">
              <w:rPr>
                <w:rFonts w:ascii="Times New Roman" w:eastAsia="Times New Roman" w:hAnsi="Times New Roman" w:cs="Times New Roman"/>
                <w:b/>
                <w:bCs/>
                <w:color w:val="000000"/>
                <w:lang w:eastAsia="ru-RU"/>
              </w:rPr>
              <w:t xml:space="preserve">№ </w:t>
            </w:r>
            <w:proofErr w:type="spellStart"/>
            <w:r w:rsidRPr="0081643D">
              <w:rPr>
                <w:rFonts w:ascii="Times New Roman" w:eastAsia="Times New Roman" w:hAnsi="Times New Roman" w:cs="Times New Roman"/>
                <w:b/>
                <w:bCs/>
                <w:color w:val="000000"/>
                <w:lang w:eastAsia="ru-RU"/>
              </w:rPr>
              <w:t>п.п</w:t>
            </w:r>
            <w:proofErr w:type="spellEnd"/>
            <w:r w:rsidRPr="0081643D">
              <w:rPr>
                <w:rFonts w:ascii="Times New Roman" w:eastAsia="Times New Roman" w:hAnsi="Times New Roman" w:cs="Times New Roman"/>
                <w:b/>
                <w:bCs/>
                <w:color w:val="000000"/>
                <w:lang w:eastAsia="ru-RU"/>
              </w:rPr>
              <w:t>.</w:t>
            </w:r>
          </w:p>
        </w:tc>
        <w:tc>
          <w:tcPr>
            <w:tcW w:w="3802" w:type="dxa"/>
            <w:shd w:val="clear" w:color="auto" w:fill="auto"/>
            <w:noWrap/>
            <w:vAlign w:val="center"/>
            <w:hideMark/>
          </w:tcPr>
          <w:p w14:paraId="29F1A89D" w14:textId="77777777" w:rsidR="00E81718" w:rsidRPr="0081643D" w:rsidRDefault="00E81718" w:rsidP="00E81718">
            <w:pPr>
              <w:spacing w:after="0" w:line="0" w:lineRule="atLeast"/>
              <w:contextualSpacing/>
              <w:jc w:val="center"/>
              <w:rPr>
                <w:rFonts w:ascii="Times New Roman" w:eastAsia="Times New Roman" w:hAnsi="Times New Roman" w:cs="Times New Roman"/>
                <w:b/>
                <w:bCs/>
                <w:color w:val="000000"/>
                <w:lang w:eastAsia="ru-RU"/>
              </w:rPr>
            </w:pPr>
            <w:r w:rsidRPr="0081643D">
              <w:rPr>
                <w:rFonts w:ascii="Times New Roman" w:eastAsia="Times New Roman" w:hAnsi="Times New Roman" w:cs="Times New Roman"/>
                <w:b/>
                <w:bCs/>
                <w:color w:val="000000"/>
                <w:lang w:eastAsia="ru-RU"/>
              </w:rPr>
              <w:t>Наименование</w:t>
            </w:r>
          </w:p>
        </w:tc>
        <w:tc>
          <w:tcPr>
            <w:tcW w:w="1181" w:type="dxa"/>
            <w:shd w:val="clear" w:color="auto" w:fill="auto"/>
            <w:noWrap/>
            <w:vAlign w:val="center"/>
            <w:hideMark/>
          </w:tcPr>
          <w:p w14:paraId="36DE4835" w14:textId="77777777" w:rsidR="00E81718" w:rsidRPr="0081643D" w:rsidRDefault="00E81718" w:rsidP="00E81718">
            <w:pPr>
              <w:spacing w:after="0" w:line="0" w:lineRule="atLeast"/>
              <w:contextualSpacing/>
              <w:jc w:val="center"/>
              <w:rPr>
                <w:rFonts w:ascii="Times New Roman" w:eastAsia="Times New Roman" w:hAnsi="Times New Roman" w:cs="Times New Roman"/>
                <w:b/>
                <w:bCs/>
                <w:color w:val="000000"/>
                <w:lang w:eastAsia="ru-RU"/>
              </w:rPr>
            </w:pPr>
            <w:r w:rsidRPr="0081643D">
              <w:rPr>
                <w:rFonts w:ascii="Times New Roman" w:eastAsia="Times New Roman" w:hAnsi="Times New Roman" w:cs="Times New Roman"/>
                <w:b/>
                <w:bCs/>
                <w:color w:val="000000"/>
                <w:lang w:eastAsia="ru-RU"/>
              </w:rPr>
              <w:t>Ед. изм.</w:t>
            </w:r>
          </w:p>
        </w:tc>
        <w:tc>
          <w:tcPr>
            <w:tcW w:w="4102" w:type="dxa"/>
            <w:shd w:val="clear" w:color="auto" w:fill="auto"/>
            <w:noWrap/>
            <w:vAlign w:val="center"/>
            <w:hideMark/>
          </w:tcPr>
          <w:p w14:paraId="0884E370" w14:textId="77777777" w:rsidR="00E81718" w:rsidRPr="0081643D" w:rsidRDefault="00E81718" w:rsidP="00E81718">
            <w:pPr>
              <w:spacing w:after="0" w:line="0" w:lineRule="atLeast"/>
              <w:contextualSpacing/>
              <w:jc w:val="center"/>
              <w:rPr>
                <w:rFonts w:ascii="Times New Roman" w:eastAsia="Times New Roman" w:hAnsi="Times New Roman" w:cs="Times New Roman"/>
                <w:b/>
                <w:bCs/>
                <w:color w:val="000000"/>
                <w:lang w:eastAsia="ru-RU"/>
              </w:rPr>
            </w:pPr>
            <w:r w:rsidRPr="0081643D">
              <w:rPr>
                <w:rFonts w:ascii="Times New Roman" w:eastAsia="Times New Roman" w:hAnsi="Times New Roman" w:cs="Times New Roman"/>
                <w:b/>
                <w:bCs/>
                <w:color w:val="000000"/>
                <w:lang w:eastAsia="ru-RU"/>
              </w:rPr>
              <w:t>Показатели</w:t>
            </w:r>
          </w:p>
        </w:tc>
      </w:tr>
      <w:tr w:rsidR="00E81718" w:rsidRPr="0081643D" w14:paraId="04E52225" w14:textId="77777777" w:rsidTr="00187206">
        <w:trPr>
          <w:trHeight w:val="300"/>
        </w:trPr>
        <w:tc>
          <w:tcPr>
            <w:tcW w:w="9665" w:type="dxa"/>
            <w:gridSpan w:val="4"/>
            <w:shd w:val="clear" w:color="auto" w:fill="auto"/>
            <w:noWrap/>
            <w:vAlign w:val="center"/>
            <w:hideMark/>
          </w:tcPr>
          <w:p w14:paraId="335CA9A6" w14:textId="1A65B2A6" w:rsidR="00E81718" w:rsidRPr="0081643D" w:rsidRDefault="00E81718" w:rsidP="00E81718">
            <w:pPr>
              <w:spacing w:after="0" w:line="0" w:lineRule="atLeast"/>
              <w:contextualSpacing/>
              <w:jc w:val="center"/>
              <w:rPr>
                <w:rFonts w:ascii="Times New Roman" w:eastAsia="Times New Roman" w:hAnsi="Times New Roman" w:cs="Times New Roman"/>
                <w:color w:val="000000"/>
                <w:lang w:eastAsia="ru-RU"/>
              </w:rPr>
            </w:pPr>
            <w:r w:rsidRPr="0081643D">
              <w:rPr>
                <w:rFonts w:ascii="Times New Roman" w:eastAsia="Times New Roman" w:hAnsi="Times New Roman" w:cs="Times New Roman"/>
                <w:color w:val="000000"/>
                <w:lang w:eastAsia="ru-RU"/>
              </w:rPr>
              <w:t>Участок Парголово-Огоньки км 25+375-км 26+274</w:t>
            </w:r>
          </w:p>
        </w:tc>
      </w:tr>
      <w:tr w:rsidR="00187206" w:rsidRPr="0081643D" w14:paraId="08796A85" w14:textId="77777777" w:rsidTr="00187206">
        <w:trPr>
          <w:trHeight w:val="300"/>
        </w:trPr>
        <w:tc>
          <w:tcPr>
            <w:tcW w:w="580" w:type="dxa"/>
            <w:shd w:val="clear" w:color="auto" w:fill="auto"/>
            <w:noWrap/>
            <w:vAlign w:val="center"/>
            <w:hideMark/>
          </w:tcPr>
          <w:p w14:paraId="655B9AF0" w14:textId="77777777"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81643D">
              <w:rPr>
                <w:rFonts w:ascii="Times New Roman" w:eastAsia="Times New Roman" w:hAnsi="Times New Roman" w:cs="Times New Roman"/>
                <w:color w:val="000000"/>
                <w:lang w:eastAsia="ru-RU"/>
              </w:rPr>
              <w:t>1</w:t>
            </w:r>
          </w:p>
        </w:tc>
        <w:tc>
          <w:tcPr>
            <w:tcW w:w="3802" w:type="dxa"/>
            <w:shd w:val="clear" w:color="auto" w:fill="auto"/>
            <w:noWrap/>
            <w:vAlign w:val="center"/>
            <w:hideMark/>
          </w:tcPr>
          <w:p w14:paraId="0653DD8E" w14:textId="77777777"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81643D">
              <w:rPr>
                <w:rFonts w:ascii="Times New Roman" w:eastAsia="Times New Roman" w:hAnsi="Times New Roman" w:cs="Times New Roman"/>
                <w:color w:val="000000"/>
                <w:lang w:eastAsia="ru-RU"/>
              </w:rPr>
              <w:t>Вид работ</w:t>
            </w:r>
          </w:p>
        </w:tc>
        <w:tc>
          <w:tcPr>
            <w:tcW w:w="1181" w:type="dxa"/>
            <w:shd w:val="clear" w:color="auto" w:fill="auto"/>
            <w:vAlign w:val="center"/>
            <w:hideMark/>
          </w:tcPr>
          <w:p w14:paraId="5A67476F" w14:textId="77777777" w:rsidR="00187206" w:rsidRPr="0081643D" w:rsidRDefault="00187206" w:rsidP="00187206">
            <w:pPr>
              <w:spacing w:after="0" w:line="0" w:lineRule="atLeast"/>
              <w:contextualSpacing/>
              <w:jc w:val="center"/>
              <w:rPr>
                <w:rFonts w:ascii="Times New Roman" w:eastAsia="Times New Roman" w:hAnsi="Times New Roman" w:cs="Times New Roman"/>
                <w:b/>
                <w:bCs/>
                <w:color w:val="000000"/>
                <w:lang w:eastAsia="ru-RU"/>
              </w:rPr>
            </w:pPr>
            <w:r w:rsidRPr="0081643D">
              <w:rPr>
                <w:rFonts w:ascii="Times New Roman" w:eastAsia="Times New Roman" w:hAnsi="Times New Roman" w:cs="Times New Roman"/>
                <w:b/>
                <w:bCs/>
                <w:color w:val="000000"/>
                <w:lang w:eastAsia="ru-RU"/>
              </w:rPr>
              <w:t>-</w:t>
            </w:r>
          </w:p>
        </w:tc>
        <w:tc>
          <w:tcPr>
            <w:tcW w:w="4102" w:type="dxa"/>
            <w:shd w:val="clear" w:color="auto" w:fill="auto"/>
            <w:vAlign w:val="center"/>
            <w:hideMark/>
          </w:tcPr>
          <w:p w14:paraId="472C45AA" w14:textId="00261FEC"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187206">
              <w:rPr>
                <w:rFonts w:ascii="Times New Roman" w:eastAsia="Times New Roman" w:hAnsi="Times New Roman" w:cs="Times New Roman"/>
                <w:color w:val="000000"/>
                <w:lang w:eastAsia="ru-RU"/>
              </w:rPr>
              <w:t>Реконструкция</w:t>
            </w:r>
          </w:p>
        </w:tc>
      </w:tr>
      <w:tr w:rsidR="00187206" w:rsidRPr="0081643D" w14:paraId="6C2B1868" w14:textId="77777777" w:rsidTr="00187206">
        <w:trPr>
          <w:trHeight w:val="387"/>
        </w:trPr>
        <w:tc>
          <w:tcPr>
            <w:tcW w:w="580" w:type="dxa"/>
            <w:shd w:val="clear" w:color="auto" w:fill="auto"/>
            <w:noWrap/>
            <w:vAlign w:val="center"/>
            <w:hideMark/>
          </w:tcPr>
          <w:p w14:paraId="34F8290A" w14:textId="77777777"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81643D">
              <w:rPr>
                <w:rFonts w:ascii="Times New Roman" w:eastAsia="Times New Roman" w:hAnsi="Times New Roman" w:cs="Times New Roman"/>
                <w:color w:val="000000"/>
                <w:lang w:eastAsia="ru-RU"/>
              </w:rPr>
              <w:t>2</w:t>
            </w:r>
          </w:p>
        </w:tc>
        <w:tc>
          <w:tcPr>
            <w:tcW w:w="3802" w:type="dxa"/>
            <w:shd w:val="clear" w:color="auto" w:fill="auto"/>
            <w:vAlign w:val="center"/>
            <w:hideMark/>
          </w:tcPr>
          <w:p w14:paraId="2F4B2B5E" w14:textId="77777777"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81643D">
              <w:rPr>
                <w:rFonts w:ascii="Times New Roman" w:eastAsia="Times New Roman" w:hAnsi="Times New Roman" w:cs="Times New Roman"/>
                <w:color w:val="000000"/>
                <w:lang w:eastAsia="ru-RU"/>
              </w:rPr>
              <w:t>Категория улицы</w:t>
            </w:r>
          </w:p>
        </w:tc>
        <w:tc>
          <w:tcPr>
            <w:tcW w:w="1181" w:type="dxa"/>
            <w:shd w:val="clear" w:color="auto" w:fill="auto"/>
            <w:vAlign w:val="center"/>
            <w:hideMark/>
          </w:tcPr>
          <w:p w14:paraId="71CB7A9B" w14:textId="77777777" w:rsidR="00187206" w:rsidRPr="0081643D" w:rsidRDefault="00187206" w:rsidP="00187206">
            <w:pPr>
              <w:spacing w:after="0" w:line="0" w:lineRule="atLeast"/>
              <w:contextualSpacing/>
              <w:jc w:val="center"/>
              <w:rPr>
                <w:rFonts w:ascii="Times New Roman" w:eastAsia="Times New Roman" w:hAnsi="Times New Roman" w:cs="Times New Roman"/>
                <w:b/>
                <w:bCs/>
                <w:color w:val="000000"/>
                <w:lang w:eastAsia="ru-RU"/>
              </w:rPr>
            </w:pPr>
            <w:r w:rsidRPr="0081643D">
              <w:rPr>
                <w:rFonts w:ascii="Times New Roman" w:eastAsia="Times New Roman" w:hAnsi="Times New Roman" w:cs="Times New Roman"/>
                <w:b/>
                <w:bCs/>
                <w:color w:val="000000"/>
                <w:lang w:eastAsia="ru-RU"/>
              </w:rPr>
              <w:t>-</w:t>
            </w:r>
          </w:p>
        </w:tc>
        <w:tc>
          <w:tcPr>
            <w:tcW w:w="4102" w:type="dxa"/>
            <w:shd w:val="clear" w:color="auto" w:fill="auto"/>
            <w:vAlign w:val="center"/>
            <w:hideMark/>
          </w:tcPr>
          <w:p w14:paraId="262B74C3" w14:textId="6FA650E9"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187206">
              <w:rPr>
                <w:rFonts w:ascii="Times New Roman" w:eastAsia="Times New Roman" w:hAnsi="Times New Roman" w:cs="Times New Roman"/>
                <w:color w:val="000000"/>
                <w:lang w:eastAsia="ru-RU"/>
              </w:rPr>
              <w:t xml:space="preserve">Улица общегородского значения </w:t>
            </w:r>
          </w:p>
        </w:tc>
      </w:tr>
      <w:tr w:rsidR="00187206" w:rsidRPr="0081643D" w14:paraId="5B00664B" w14:textId="77777777" w:rsidTr="00187206">
        <w:trPr>
          <w:trHeight w:val="319"/>
        </w:trPr>
        <w:tc>
          <w:tcPr>
            <w:tcW w:w="580" w:type="dxa"/>
            <w:shd w:val="clear" w:color="auto" w:fill="auto"/>
            <w:noWrap/>
            <w:vAlign w:val="center"/>
            <w:hideMark/>
          </w:tcPr>
          <w:p w14:paraId="4C543721" w14:textId="77777777"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81643D">
              <w:rPr>
                <w:rFonts w:ascii="Times New Roman" w:eastAsia="Times New Roman" w:hAnsi="Times New Roman" w:cs="Times New Roman"/>
                <w:color w:val="000000"/>
                <w:lang w:eastAsia="ru-RU"/>
              </w:rPr>
              <w:t>3</w:t>
            </w:r>
          </w:p>
        </w:tc>
        <w:tc>
          <w:tcPr>
            <w:tcW w:w="3802" w:type="dxa"/>
            <w:shd w:val="clear" w:color="auto" w:fill="auto"/>
            <w:vAlign w:val="center"/>
            <w:hideMark/>
          </w:tcPr>
          <w:p w14:paraId="55D3D5D0" w14:textId="6D715EA7"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187206">
              <w:rPr>
                <w:rFonts w:ascii="Times New Roman" w:eastAsia="Times New Roman" w:hAnsi="Times New Roman" w:cs="Times New Roman"/>
                <w:color w:val="000000"/>
                <w:lang w:eastAsia="ru-RU"/>
              </w:rPr>
              <w:t>Протяженность</w:t>
            </w:r>
          </w:p>
        </w:tc>
        <w:tc>
          <w:tcPr>
            <w:tcW w:w="1181" w:type="dxa"/>
            <w:shd w:val="clear" w:color="auto" w:fill="auto"/>
            <w:vAlign w:val="center"/>
            <w:hideMark/>
          </w:tcPr>
          <w:p w14:paraId="3ABE6AD3" w14:textId="77777777"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81643D">
              <w:rPr>
                <w:rFonts w:ascii="Times New Roman" w:eastAsia="Times New Roman" w:hAnsi="Times New Roman" w:cs="Times New Roman"/>
                <w:color w:val="000000"/>
                <w:lang w:eastAsia="ru-RU"/>
              </w:rPr>
              <w:t>км</w:t>
            </w:r>
          </w:p>
        </w:tc>
        <w:tc>
          <w:tcPr>
            <w:tcW w:w="4102" w:type="dxa"/>
            <w:shd w:val="clear" w:color="auto" w:fill="auto"/>
            <w:vAlign w:val="center"/>
            <w:hideMark/>
          </w:tcPr>
          <w:p w14:paraId="3614E776" w14:textId="3866B486"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187206">
              <w:rPr>
                <w:rFonts w:ascii="Times New Roman" w:eastAsia="Times New Roman" w:hAnsi="Times New Roman" w:cs="Times New Roman"/>
                <w:color w:val="000000"/>
                <w:lang w:eastAsia="ru-RU"/>
              </w:rPr>
              <w:t>0,903</w:t>
            </w:r>
          </w:p>
        </w:tc>
      </w:tr>
      <w:tr w:rsidR="00187206" w:rsidRPr="0081643D" w14:paraId="6C453751" w14:textId="77777777" w:rsidTr="00187206">
        <w:trPr>
          <w:trHeight w:val="423"/>
        </w:trPr>
        <w:tc>
          <w:tcPr>
            <w:tcW w:w="580" w:type="dxa"/>
            <w:shd w:val="clear" w:color="auto" w:fill="auto"/>
            <w:noWrap/>
            <w:vAlign w:val="center"/>
            <w:hideMark/>
          </w:tcPr>
          <w:p w14:paraId="39612F93" w14:textId="77777777"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81643D">
              <w:rPr>
                <w:rFonts w:ascii="Times New Roman" w:eastAsia="Times New Roman" w:hAnsi="Times New Roman" w:cs="Times New Roman"/>
                <w:color w:val="000000"/>
                <w:lang w:eastAsia="ru-RU"/>
              </w:rPr>
              <w:t>4</w:t>
            </w:r>
          </w:p>
        </w:tc>
        <w:tc>
          <w:tcPr>
            <w:tcW w:w="3802" w:type="dxa"/>
            <w:shd w:val="clear" w:color="auto" w:fill="auto"/>
            <w:vAlign w:val="center"/>
            <w:hideMark/>
          </w:tcPr>
          <w:p w14:paraId="606AFC8F" w14:textId="31D4F7C5"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187206">
              <w:rPr>
                <w:rFonts w:ascii="Times New Roman" w:eastAsia="Times New Roman" w:hAnsi="Times New Roman" w:cs="Times New Roman"/>
                <w:color w:val="000000"/>
                <w:lang w:eastAsia="ru-RU"/>
              </w:rPr>
              <w:t>Пропускная способность в одном направлении</w:t>
            </w:r>
          </w:p>
        </w:tc>
        <w:tc>
          <w:tcPr>
            <w:tcW w:w="1181" w:type="dxa"/>
            <w:shd w:val="clear" w:color="auto" w:fill="auto"/>
            <w:vAlign w:val="center"/>
            <w:hideMark/>
          </w:tcPr>
          <w:p w14:paraId="0367D1D8" w14:textId="66C45E1B"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B667B6">
              <w:rPr>
                <w:rFonts w:ascii="Times New Roman" w:hAnsi="Times New Roman" w:cs="Times New Roman"/>
                <w:sz w:val="20"/>
                <w:szCs w:val="20"/>
              </w:rPr>
              <w:t>авт./час</w:t>
            </w:r>
          </w:p>
        </w:tc>
        <w:tc>
          <w:tcPr>
            <w:tcW w:w="4102" w:type="dxa"/>
            <w:shd w:val="clear" w:color="auto" w:fill="auto"/>
            <w:vAlign w:val="center"/>
          </w:tcPr>
          <w:p w14:paraId="40EA016B" w14:textId="57285B82"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187206">
              <w:rPr>
                <w:rFonts w:ascii="Times New Roman" w:eastAsia="Times New Roman" w:hAnsi="Times New Roman" w:cs="Times New Roman"/>
                <w:color w:val="000000"/>
                <w:lang w:eastAsia="ru-RU"/>
              </w:rPr>
              <w:t>3990</w:t>
            </w:r>
          </w:p>
        </w:tc>
      </w:tr>
      <w:tr w:rsidR="00187206" w:rsidRPr="0081643D" w14:paraId="51D0F361" w14:textId="77777777" w:rsidTr="00187206">
        <w:trPr>
          <w:trHeight w:val="603"/>
        </w:trPr>
        <w:tc>
          <w:tcPr>
            <w:tcW w:w="580" w:type="dxa"/>
            <w:shd w:val="clear" w:color="auto" w:fill="auto"/>
            <w:noWrap/>
            <w:vAlign w:val="center"/>
            <w:hideMark/>
          </w:tcPr>
          <w:p w14:paraId="36680946" w14:textId="77777777"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81643D">
              <w:rPr>
                <w:rFonts w:ascii="Times New Roman" w:eastAsia="Times New Roman" w:hAnsi="Times New Roman" w:cs="Times New Roman"/>
                <w:color w:val="000000"/>
                <w:lang w:eastAsia="ru-RU"/>
              </w:rPr>
              <w:t>5</w:t>
            </w:r>
          </w:p>
        </w:tc>
        <w:tc>
          <w:tcPr>
            <w:tcW w:w="3802" w:type="dxa"/>
            <w:shd w:val="clear" w:color="auto" w:fill="auto"/>
            <w:vAlign w:val="center"/>
            <w:hideMark/>
          </w:tcPr>
          <w:p w14:paraId="50389D2B" w14:textId="44EB1D7F"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187206">
              <w:rPr>
                <w:rFonts w:ascii="Times New Roman" w:eastAsia="Times New Roman" w:hAnsi="Times New Roman" w:cs="Times New Roman"/>
                <w:color w:val="000000"/>
                <w:lang w:eastAsia="ru-RU"/>
              </w:rPr>
              <w:t>Проектная мощность</w:t>
            </w:r>
          </w:p>
        </w:tc>
        <w:tc>
          <w:tcPr>
            <w:tcW w:w="1181" w:type="dxa"/>
            <w:shd w:val="clear" w:color="auto" w:fill="auto"/>
            <w:vAlign w:val="center"/>
            <w:hideMark/>
          </w:tcPr>
          <w:p w14:paraId="26F25330" w14:textId="126CD04B"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proofErr w:type="spellStart"/>
            <w:r>
              <w:rPr>
                <w:rFonts w:ascii="Times New Roman" w:eastAsia="Times New Roman" w:hAnsi="Times New Roman" w:cs="Times New Roman"/>
                <w:color w:val="000000"/>
                <w:lang w:eastAsia="ru-RU"/>
              </w:rPr>
              <w:t>Привед.ед</w:t>
            </w:r>
            <w:proofErr w:type="spellEnd"/>
          </w:p>
        </w:tc>
        <w:tc>
          <w:tcPr>
            <w:tcW w:w="4102" w:type="dxa"/>
            <w:shd w:val="clear" w:color="auto" w:fill="auto"/>
            <w:vAlign w:val="center"/>
          </w:tcPr>
          <w:p w14:paraId="396E26BD" w14:textId="64A62B2D"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187206">
              <w:rPr>
                <w:rFonts w:ascii="Times New Roman" w:eastAsia="Times New Roman" w:hAnsi="Times New Roman" w:cs="Times New Roman"/>
                <w:color w:val="000000"/>
                <w:lang w:eastAsia="ru-RU"/>
              </w:rPr>
              <w:t>52460</w:t>
            </w:r>
          </w:p>
        </w:tc>
      </w:tr>
      <w:tr w:rsidR="00187206" w:rsidRPr="0081643D" w14:paraId="78D70964" w14:textId="77777777" w:rsidTr="00187206">
        <w:trPr>
          <w:trHeight w:val="300"/>
        </w:trPr>
        <w:tc>
          <w:tcPr>
            <w:tcW w:w="580" w:type="dxa"/>
            <w:shd w:val="clear" w:color="auto" w:fill="auto"/>
            <w:noWrap/>
            <w:vAlign w:val="center"/>
            <w:hideMark/>
          </w:tcPr>
          <w:p w14:paraId="5815BE75" w14:textId="77777777"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81643D">
              <w:rPr>
                <w:rFonts w:ascii="Times New Roman" w:eastAsia="Times New Roman" w:hAnsi="Times New Roman" w:cs="Times New Roman"/>
                <w:color w:val="000000"/>
                <w:lang w:eastAsia="ru-RU"/>
              </w:rPr>
              <w:t>6</w:t>
            </w:r>
          </w:p>
        </w:tc>
        <w:tc>
          <w:tcPr>
            <w:tcW w:w="3802" w:type="dxa"/>
            <w:shd w:val="clear" w:color="auto" w:fill="auto"/>
            <w:vAlign w:val="center"/>
            <w:hideMark/>
          </w:tcPr>
          <w:p w14:paraId="55386FC3" w14:textId="08616250"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187206">
              <w:rPr>
                <w:rFonts w:ascii="Times New Roman" w:eastAsia="Times New Roman" w:hAnsi="Times New Roman" w:cs="Times New Roman"/>
                <w:color w:val="000000"/>
                <w:lang w:eastAsia="ru-RU"/>
              </w:rPr>
              <w:t>Грузонапряженность</w:t>
            </w:r>
          </w:p>
        </w:tc>
        <w:tc>
          <w:tcPr>
            <w:tcW w:w="1181" w:type="dxa"/>
            <w:shd w:val="clear" w:color="auto" w:fill="auto"/>
            <w:vAlign w:val="center"/>
            <w:hideMark/>
          </w:tcPr>
          <w:p w14:paraId="71245CD6" w14:textId="47A309A6" w:rsidR="00187206" w:rsidRPr="0081643D" w:rsidRDefault="00187206" w:rsidP="00187206">
            <w:pPr>
              <w:spacing w:after="0" w:line="0" w:lineRule="atLeast"/>
              <w:contextualSpacing/>
              <w:jc w:val="center"/>
              <w:rPr>
                <w:rFonts w:ascii="Times New Roman" w:eastAsia="Times New Roman" w:hAnsi="Times New Roman" w:cs="Times New Roman"/>
                <w:b/>
                <w:bCs/>
                <w:color w:val="000000"/>
                <w:lang w:eastAsia="ru-RU"/>
              </w:rPr>
            </w:pPr>
            <w:r w:rsidRPr="00B667B6">
              <w:rPr>
                <w:rFonts w:ascii="Times New Roman" w:hAnsi="Times New Roman" w:cs="Times New Roman"/>
                <w:sz w:val="20"/>
                <w:szCs w:val="20"/>
              </w:rPr>
              <w:t>брутто тонн</w:t>
            </w:r>
            <w:r w:rsidR="00D3629B">
              <w:rPr>
                <w:rFonts w:ascii="Times New Roman" w:hAnsi="Times New Roman" w:cs="Times New Roman"/>
                <w:sz w:val="20"/>
                <w:szCs w:val="20"/>
              </w:rPr>
              <w:t>/</w:t>
            </w:r>
            <w:proofErr w:type="spellStart"/>
            <w:r w:rsidR="00D3629B">
              <w:rPr>
                <w:rFonts w:ascii="Times New Roman" w:hAnsi="Times New Roman" w:cs="Times New Roman"/>
                <w:sz w:val="20"/>
                <w:szCs w:val="20"/>
              </w:rPr>
              <w:t>сут</w:t>
            </w:r>
            <w:proofErr w:type="spellEnd"/>
          </w:p>
        </w:tc>
        <w:tc>
          <w:tcPr>
            <w:tcW w:w="4102" w:type="dxa"/>
            <w:shd w:val="clear" w:color="auto" w:fill="auto"/>
            <w:vAlign w:val="center"/>
          </w:tcPr>
          <w:p w14:paraId="1B0A6525" w14:textId="5B68A51D" w:rsidR="00187206" w:rsidRPr="00187206" w:rsidRDefault="00D3629B" w:rsidP="00187206">
            <w:pPr>
              <w:spacing w:after="0" w:line="0" w:lineRule="atLeast"/>
              <w:contextualSpacing/>
              <w:jc w:val="center"/>
              <w:rPr>
                <w:rFonts w:ascii="Times New Roman" w:eastAsia="Times New Roman" w:hAnsi="Times New Roman" w:cs="Times New Roman"/>
                <w:color w:val="000000"/>
                <w:lang w:eastAsia="ru-RU"/>
              </w:rPr>
            </w:pPr>
            <w:r w:rsidRPr="00D3629B">
              <w:rPr>
                <w:rFonts w:ascii="Times New Roman" w:eastAsia="Times New Roman" w:hAnsi="Times New Roman" w:cs="Times New Roman"/>
                <w:color w:val="000000"/>
                <w:lang w:eastAsia="ru-RU"/>
              </w:rPr>
              <w:t>36240</w:t>
            </w:r>
          </w:p>
        </w:tc>
      </w:tr>
      <w:tr w:rsidR="00187206" w:rsidRPr="0081643D" w14:paraId="6DF56BEB" w14:textId="77777777" w:rsidTr="00187206">
        <w:trPr>
          <w:trHeight w:val="615"/>
        </w:trPr>
        <w:tc>
          <w:tcPr>
            <w:tcW w:w="580" w:type="dxa"/>
            <w:shd w:val="clear" w:color="auto" w:fill="auto"/>
            <w:noWrap/>
            <w:vAlign w:val="center"/>
            <w:hideMark/>
          </w:tcPr>
          <w:p w14:paraId="6C903012" w14:textId="04C2324E"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3802" w:type="dxa"/>
            <w:shd w:val="clear" w:color="auto" w:fill="auto"/>
            <w:vAlign w:val="center"/>
            <w:hideMark/>
          </w:tcPr>
          <w:p w14:paraId="72910E5C" w14:textId="6DAD99B8"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187206">
              <w:rPr>
                <w:rFonts w:ascii="Times New Roman" w:eastAsia="Times New Roman" w:hAnsi="Times New Roman" w:cs="Times New Roman"/>
                <w:color w:val="000000"/>
                <w:lang w:eastAsia="ru-RU"/>
              </w:rPr>
              <w:t>Интенсивность движения ТС</w:t>
            </w:r>
          </w:p>
        </w:tc>
        <w:tc>
          <w:tcPr>
            <w:tcW w:w="1181" w:type="dxa"/>
            <w:shd w:val="clear" w:color="auto" w:fill="auto"/>
            <w:vAlign w:val="center"/>
            <w:hideMark/>
          </w:tcPr>
          <w:p w14:paraId="41E0C7F2" w14:textId="6B5937B1"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B667B6">
              <w:rPr>
                <w:rFonts w:ascii="Times New Roman" w:hAnsi="Times New Roman" w:cs="Times New Roman"/>
                <w:sz w:val="20"/>
                <w:szCs w:val="20"/>
              </w:rPr>
              <w:t>авт./</w:t>
            </w:r>
            <w:proofErr w:type="spellStart"/>
            <w:r w:rsidRPr="00B667B6">
              <w:rPr>
                <w:rFonts w:ascii="Times New Roman" w:hAnsi="Times New Roman" w:cs="Times New Roman"/>
                <w:sz w:val="20"/>
                <w:szCs w:val="20"/>
              </w:rPr>
              <w:t>сут</w:t>
            </w:r>
            <w:proofErr w:type="spellEnd"/>
          </w:p>
        </w:tc>
        <w:tc>
          <w:tcPr>
            <w:tcW w:w="4102" w:type="dxa"/>
            <w:shd w:val="clear" w:color="auto" w:fill="auto"/>
            <w:vAlign w:val="center"/>
          </w:tcPr>
          <w:p w14:paraId="676377BD" w14:textId="55D35887" w:rsidR="00187206" w:rsidRPr="0081643D" w:rsidRDefault="00187206" w:rsidP="00187206">
            <w:pPr>
              <w:spacing w:after="0" w:line="0" w:lineRule="atLeast"/>
              <w:contextualSpacing/>
              <w:jc w:val="center"/>
              <w:rPr>
                <w:rFonts w:ascii="Times New Roman" w:eastAsia="Times New Roman" w:hAnsi="Times New Roman" w:cs="Times New Roman"/>
                <w:color w:val="000000"/>
                <w:lang w:eastAsia="ru-RU"/>
              </w:rPr>
            </w:pPr>
            <w:r w:rsidRPr="00187206">
              <w:rPr>
                <w:rFonts w:ascii="Times New Roman" w:eastAsia="Times New Roman" w:hAnsi="Times New Roman" w:cs="Times New Roman"/>
                <w:color w:val="000000"/>
                <w:lang w:eastAsia="ru-RU"/>
              </w:rPr>
              <w:t>46560</w:t>
            </w:r>
          </w:p>
        </w:tc>
      </w:tr>
    </w:tbl>
    <w:bookmarkEnd w:id="0"/>
    <w:p w14:paraId="0B71B514" w14:textId="255CB528" w:rsidR="001E68E6" w:rsidRPr="0085584F" w:rsidRDefault="001E68E6" w:rsidP="001E68E6">
      <w:pPr>
        <w:tabs>
          <w:tab w:val="left" w:pos="6765"/>
          <w:tab w:val="left" w:pos="9214"/>
          <w:tab w:val="left" w:pos="9355"/>
        </w:tabs>
        <w:spacing w:before="120" w:after="0" w:line="240" w:lineRule="auto"/>
        <w:ind w:left="567" w:firstLine="709"/>
        <w:jc w:val="both"/>
        <w:rPr>
          <w:rFonts w:ascii="Times New Roman" w:eastAsia="Times New Roman" w:hAnsi="Times New Roman" w:cs="Times New Roman"/>
          <w:sz w:val="24"/>
          <w:szCs w:val="24"/>
          <w:lang w:eastAsia="zh-CN"/>
        </w:rPr>
      </w:pPr>
      <w:r w:rsidRPr="0085584F">
        <w:rPr>
          <w:rFonts w:ascii="Times New Roman" w:eastAsia="Times New Roman" w:hAnsi="Times New Roman" w:cs="Times New Roman"/>
          <w:sz w:val="24"/>
          <w:szCs w:val="24"/>
          <w:lang w:eastAsia="zh-CN"/>
        </w:rPr>
        <w:t>В составе автомобильной дороги документацией по планировке территории предусмотрено размещение сооружений и инженерных сетей:</w:t>
      </w:r>
    </w:p>
    <w:p w14:paraId="14E1C756" w14:textId="216D77A5" w:rsidR="00E70E2F" w:rsidRDefault="00E70E2F" w:rsidP="00E70E2F">
      <w:pPr>
        <w:pStyle w:val="af0"/>
        <w:numPr>
          <w:ilvl w:val="0"/>
          <w:numId w:val="46"/>
        </w:numPr>
        <w:spacing w:after="160"/>
        <w:ind w:right="170"/>
        <w:contextualSpacing/>
      </w:pPr>
      <w:bookmarkStart w:id="1" w:name="_Hlk190268168"/>
      <w:r w:rsidRPr="0081643D">
        <w:t xml:space="preserve">устройство </w:t>
      </w:r>
      <w:r>
        <w:t>5</w:t>
      </w:r>
      <w:r w:rsidRPr="0081643D">
        <w:t xml:space="preserve"> </w:t>
      </w:r>
      <w:r>
        <w:t xml:space="preserve">существующих </w:t>
      </w:r>
      <w:r w:rsidRPr="0081643D">
        <w:t xml:space="preserve">примыканий и </w:t>
      </w:r>
      <w:r>
        <w:t>заезда на территорию ТПУ</w:t>
      </w:r>
    </w:p>
    <w:bookmarkEnd w:id="1"/>
    <w:p w14:paraId="34A8FB45" w14:textId="77777777" w:rsidR="00E70E2F" w:rsidRDefault="00E70E2F" w:rsidP="00E70E2F">
      <w:pPr>
        <w:pStyle w:val="af0"/>
        <w:numPr>
          <w:ilvl w:val="0"/>
          <w:numId w:val="46"/>
        </w:numPr>
        <w:spacing w:after="160"/>
        <w:ind w:right="170"/>
        <w:contextualSpacing/>
      </w:pPr>
      <w:r>
        <w:t xml:space="preserve">устройство надземного пешеходного перехода </w:t>
      </w:r>
    </w:p>
    <w:p w14:paraId="029A7FED" w14:textId="2C1E5A4F" w:rsidR="008E45A5" w:rsidRPr="0081643D" w:rsidRDefault="008E45A5" w:rsidP="00E70E2F">
      <w:pPr>
        <w:pStyle w:val="af0"/>
        <w:numPr>
          <w:ilvl w:val="0"/>
          <w:numId w:val="46"/>
        </w:numPr>
        <w:spacing w:after="160"/>
        <w:ind w:right="170"/>
        <w:contextualSpacing/>
      </w:pPr>
      <w:r>
        <w:lastRenderedPageBreak/>
        <w:t>устройство сетей дождевой (ливневой) канализации</w:t>
      </w:r>
    </w:p>
    <w:p w14:paraId="3F2FEC79" w14:textId="39922A12" w:rsidR="00FC0715" w:rsidRPr="0085584F" w:rsidRDefault="003C72ED" w:rsidP="001F5B3A">
      <w:pPr>
        <w:spacing w:line="276" w:lineRule="auto"/>
        <w:ind w:left="567" w:right="112" w:firstLine="709"/>
        <w:jc w:val="both"/>
        <w:rPr>
          <w:rFonts w:ascii="Times New Roman" w:hAnsi="Times New Roman" w:cs="Times New Roman"/>
          <w:i/>
          <w:sz w:val="24"/>
          <w:szCs w:val="24"/>
        </w:rPr>
      </w:pPr>
      <w:r w:rsidRPr="0085584F">
        <w:rPr>
          <w:rFonts w:ascii="Times New Roman" w:hAnsi="Times New Roman" w:cs="Times New Roman"/>
          <w:i/>
          <w:sz w:val="24"/>
          <w:szCs w:val="24"/>
        </w:rPr>
        <w:t>Таблица 1-</w:t>
      </w:r>
      <w:r w:rsidR="001F5562" w:rsidRPr="0085584F">
        <w:rPr>
          <w:rFonts w:ascii="Times New Roman" w:hAnsi="Times New Roman" w:cs="Times New Roman"/>
          <w:i/>
          <w:sz w:val="24"/>
          <w:szCs w:val="24"/>
        </w:rPr>
        <w:t>2</w:t>
      </w:r>
      <w:r w:rsidR="00AC59AA" w:rsidRPr="0085584F">
        <w:rPr>
          <w:rFonts w:ascii="Times New Roman" w:hAnsi="Times New Roman" w:cs="Times New Roman"/>
          <w:i/>
          <w:sz w:val="24"/>
          <w:szCs w:val="24"/>
        </w:rPr>
        <w:t>. Наименование, основные характеристики линейных объектов, подлежащих реконструкции в связи с изменением их местоположения</w:t>
      </w:r>
      <w:r w:rsidR="00C75702" w:rsidRPr="0085584F">
        <w:rPr>
          <w:rFonts w:ascii="Times New Roman" w:hAnsi="Times New Roman" w:cs="Times New Roman"/>
          <w:i/>
          <w:sz w:val="24"/>
          <w:szCs w:val="24"/>
        </w:rPr>
        <w:t>.</w:t>
      </w:r>
      <w:r w:rsidR="00085ADA" w:rsidRPr="0085584F">
        <w:rPr>
          <w:rFonts w:ascii="Times New Roman" w:hAnsi="Times New Roman" w:cs="Times New Roman"/>
          <w:i/>
          <w:sz w:val="24"/>
          <w:szCs w:val="24"/>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691"/>
        <w:gridCol w:w="3416"/>
        <w:gridCol w:w="1701"/>
        <w:gridCol w:w="2396"/>
      </w:tblGrid>
      <w:tr w:rsidR="00FC0715" w:rsidRPr="0085584F" w14:paraId="05F22BC6" w14:textId="77777777" w:rsidTr="00792AAA">
        <w:trPr>
          <w:tblHeader/>
          <w:jc w:val="center"/>
        </w:trPr>
        <w:tc>
          <w:tcPr>
            <w:tcW w:w="572" w:type="dxa"/>
            <w:tcBorders>
              <w:bottom w:val="single" w:sz="4" w:space="0" w:color="auto"/>
            </w:tcBorders>
            <w:shd w:val="clear" w:color="auto" w:fill="auto"/>
            <w:tcMar>
              <w:left w:w="28" w:type="dxa"/>
              <w:right w:w="28" w:type="dxa"/>
            </w:tcMar>
            <w:vAlign w:val="center"/>
          </w:tcPr>
          <w:p w14:paraId="650E4EA3" w14:textId="77777777" w:rsidR="00FC0715" w:rsidRPr="0085584F" w:rsidRDefault="00FC0715" w:rsidP="00C75702">
            <w:pPr>
              <w:spacing w:after="0" w:line="0" w:lineRule="atLeast"/>
              <w:jc w:val="center"/>
              <w:outlineLvl w:val="0"/>
              <w:rPr>
                <w:rFonts w:ascii="Times New Roman" w:eastAsia="Calibri" w:hAnsi="Times New Roman" w:cs="Times New Roman"/>
                <w:i/>
              </w:rPr>
            </w:pPr>
            <w:r w:rsidRPr="0085584F">
              <w:rPr>
                <w:rFonts w:ascii="Times New Roman" w:eastAsia="Calibri" w:hAnsi="Times New Roman" w:cs="Times New Roman"/>
                <w:i/>
              </w:rPr>
              <w:t>№</w:t>
            </w:r>
          </w:p>
          <w:p w14:paraId="70EB9E06" w14:textId="77777777" w:rsidR="00FC0715" w:rsidRPr="0085584F" w:rsidRDefault="00FC0715" w:rsidP="009F6A56">
            <w:pPr>
              <w:spacing w:after="0" w:line="0" w:lineRule="atLeast"/>
              <w:jc w:val="center"/>
              <w:outlineLvl w:val="0"/>
              <w:rPr>
                <w:rFonts w:ascii="Times New Roman" w:eastAsia="Calibri" w:hAnsi="Times New Roman" w:cs="Times New Roman"/>
                <w:i/>
              </w:rPr>
            </w:pPr>
            <w:proofErr w:type="spellStart"/>
            <w:r w:rsidRPr="0085584F">
              <w:rPr>
                <w:rFonts w:ascii="Times New Roman" w:eastAsia="Calibri" w:hAnsi="Times New Roman" w:cs="Times New Roman"/>
                <w:i/>
              </w:rPr>
              <w:t>п.п</w:t>
            </w:r>
            <w:proofErr w:type="spellEnd"/>
          </w:p>
        </w:tc>
        <w:tc>
          <w:tcPr>
            <w:tcW w:w="1691" w:type="dxa"/>
            <w:tcBorders>
              <w:bottom w:val="single" w:sz="4" w:space="0" w:color="auto"/>
            </w:tcBorders>
            <w:shd w:val="clear" w:color="auto" w:fill="auto"/>
            <w:vAlign w:val="center"/>
          </w:tcPr>
          <w:p w14:paraId="1A1A5214" w14:textId="77777777" w:rsidR="00FC0715" w:rsidRPr="0085584F" w:rsidRDefault="00FC0715" w:rsidP="009F6A56">
            <w:pPr>
              <w:spacing w:after="0" w:line="0" w:lineRule="atLeast"/>
              <w:jc w:val="center"/>
              <w:outlineLvl w:val="0"/>
              <w:rPr>
                <w:rFonts w:ascii="Times New Roman" w:eastAsia="Calibri" w:hAnsi="Times New Roman" w:cs="Times New Roman"/>
                <w:i/>
              </w:rPr>
            </w:pPr>
            <w:r w:rsidRPr="0085584F">
              <w:rPr>
                <w:rFonts w:ascii="Times New Roman" w:eastAsia="Calibri" w:hAnsi="Times New Roman" w:cs="Times New Roman"/>
                <w:i/>
              </w:rPr>
              <w:t>Место-</w:t>
            </w:r>
          </w:p>
          <w:p w14:paraId="7ECB9384" w14:textId="77777777" w:rsidR="00FC0715" w:rsidRPr="0085584F" w:rsidRDefault="00FC0715" w:rsidP="009F6A56">
            <w:pPr>
              <w:spacing w:after="0" w:line="0" w:lineRule="atLeast"/>
              <w:jc w:val="center"/>
              <w:outlineLvl w:val="0"/>
              <w:rPr>
                <w:rFonts w:ascii="Times New Roman" w:eastAsia="Calibri" w:hAnsi="Times New Roman" w:cs="Times New Roman"/>
                <w:i/>
              </w:rPr>
            </w:pPr>
            <w:r w:rsidRPr="0085584F">
              <w:rPr>
                <w:rFonts w:ascii="Times New Roman" w:eastAsia="Calibri" w:hAnsi="Times New Roman" w:cs="Times New Roman"/>
                <w:i/>
              </w:rPr>
              <w:t>Расположение, ПК а/д</w:t>
            </w:r>
          </w:p>
        </w:tc>
        <w:tc>
          <w:tcPr>
            <w:tcW w:w="3416" w:type="dxa"/>
            <w:tcBorders>
              <w:bottom w:val="single" w:sz="4" w:space="0" w:color="auto"/>
            </w:tcBorders>
            <w:shd w:val="clear" w:color="auto" w:fill="auto"/>
            <w:vAlign w:val="center"/>
          </w:tcPr>
          <w:p w14:paraId="62E72F61" w14:textId="77777777" w:rsidR="00FC0715" w:rsidRPr="0085584F" w:rsidRDefault="00FC0715" w:rsidP="009F6A56">
            <w:pPr>
              <w:spacing w:after="0" w:line="0" w:lineRule="atLeast"/>
              <w:outlineLvl w:val="0"/>
              <w:rPr>
                <w:rFonts w:ascii="Times New Roman" w:eastAsia="Calibri" w:hAnsi="Times New Roman" w:cs="Times New Roman"/>
                <w:i/>
              </w:rPr>
            </w:pPr>
            <w:r w:rsidRPr="0085584F">
              <w:rPr>
                <w:rFonts w:ascii="Times New Roman" w:eastAsia="Calibri" w:hAnsi="Times New Roman" w:cs="Times New Roman"/>
                <w:i/>
              </w:rPr>
              <w:t>Наименование объекта подлежащего реконструкции</w:t>
            </w:r>
          </w:p>
        </w:tc>
        <w:tc>
          <w:tcPr>
            <w:tcW w:w="1701" w:type="dxa"/>
            <w:tcBorders>
              <w:bottom w:val="single" w:sz="4" w:space="0" w:color="auto"/>
            </w:tcBorders>
            <w:shd w:val="clear" w:color="auto" w:fill="auto"/>
            <w:vAlign w:val="center"/>
          </w:tcPr>
          <w:p w14:paraId="5A1182F7" w14:textId="77777777" w:rsidR="00FC0715" w:rsidRPr="0085584F" w:rsidRDefault="00FC0715" w:rsidP="009F6A56">
            <w:pPr>
              <w:spacing w:after="0" w:line="0" w:lineRule="atLeast"/>
              <w:jc w:val="center"/>
              <w:outlineLvl w:val="0"/>
              <w:rPr>
                <w:rFonts w:ascii="Times New Roman" w:eastAsia="Calibri" w:hAnsi="Times New Roman" w:cs="Times New Roman"/>
                <w:i/>
              </w:rPr>
            </w:pPr>
            <w:proofErr w:type="spellStart"/>
            <w:r w:rsidRPr="0085584F">
              <w:rPr>
                <w:rFonts w:ascii="Times New Roman" w:eastAsia="Calibri" w:hAnsi="Times New Roman" w:cs="Times New Roman"/>
                <w:i/>
              </w:rPr>
              <w:t>Характерис</w:t>
            </w:r>
            <w:proofErr w:type="spellEnd"/>
            <w:r w:rsidRPr="0085584F">
              <w:rPr>
                <w:rFonts w:ascii="Times New Roman" w:eastAsia="Calibri" w:hAnsi="Times New Roman" w:cs="Times New Roman"/>
                <w:i/>
              </w:rPr>
              <w:t>-тика</w:t>
            </w:r>
          </w:p>
        </w:tc>
        <w:tc>
          <w:tcPr>
            <w:tcW w:w="2396" w:type="dxa"/>
            <w:tcBorders>
              <w:bottom w:val="single" w:sz="4" w:space="0" w:color="auto"/>
            </w:tcBorders>
            <w:shd w:val="clear" w:color="auto" w:fill="auto"/>
            <w:vAlign w:val="center"/>
          </w:tcPr>
          <w:p w14:paraId="6CDA18B1" w14:textId="77777777" w:rsidR="00FC0715" w:rsidRPr="0085584F" w:rsidRDefault="00FC0715" w:rsidP="009F6A56">
            <w:pPr>
              <w:spacing w:after="0" w:line="0" w:lineRule="atLeast"/>
              <w:jc w:val="center"/>
              <w:outlineLvl w:val="0"/>
              <w:rPr>
                <w:rFonts w:ascii="Times New Roman" w:eastAsia="Calibri" w:hAnsi="Times New Roman" w:cs="Times New Roman"/>
                <w:i/>
              </w:rPr>
            </w:pPr>
            <w:r w:rsidRPr="0085584F">
              <w:rPr>
                <w:rFonts w:ascii="Times New Roman" w:eastAsia="Calibri" w:hAnsi="Times New Roman" w:cs="Times New Roman"/>
                <w:i/>
              </w:rPr>
              <w:t>Владелец</w:t>
            </w:r>
          </w:p>
        </w:tc>
      </w:tr>
      <w:tr w:rsidR="00FC0715" w:rsidRPr="0085584F" w14:paraId="4FAB545D" w14:textId="77777777" w:rsidTr="00792AAA">
        <w:trPr>
          <w:jc w:val="center"/>
        </w:trPr>
        <w:tc>
          <w:tcPr>
            <w:tcW w:w="9776" w:type="dxa"/>
            <w:gridSpan w:val="5"/>
            <w:shd w:val="clear" w:color="auto" w:fill="auto"/>
            <w:tcMar>
              <w:left w:w="28" w:type="dxa"/>
              <w:right w:w="28" w:type="dxa"/>
            </w:tcMar>
            <w:vAlign w:val="center"/>
          </w:tcPr>
          <w:p w14:paraId="36860CF1" w14:textId="77777777" w:rsidR="00FC0715" w:rsidRPr="0085584F" w:rsidRDefault="00FC0715" w:rsidP="009F6A56">
            <w:pPr>
              <w:spacing w:after="0" w:line="0" w:lineRule="atLeast"/>
              <w:jc w:val="center"/>
              <w:outlineLvl w:val="0"/>
              <w:rPr>
                <w:rFonts w:ascii="Times New Roman" w:eastAsia="Calibri" w:hAnsi="Times New Roman" w:cs="Times New Roman"/>
              </w:rPr>
            </w:pPr>
            <w:r w:rsidRPr="0085584F">
              <w:rPr>
                <w:rFonts w:ascii="Times New Roman" w:eastAsia="Calibri" w:hAnsi="Times New Roman" w:cs="Times New Roman"/>
              </w:rPr>
              <w:t>Зона 1</w:t>
            </w:r>
          </w:p>
        </w:tc>
      </w:tr>
      <w:tr w:rsidR="00FC0715" w:rsidRPr="0085584F" w14:paraId="70E9CF7F" w14:textId="77777777" w:rsidTr="00792AAA">
        <w:trPr>
          <w:jc w:val="center"/>
        </w:trPr>
        <w:tc>
          <w:tcPr>
            <w:tcW w:w="572" w:type="dxa"/>
            <w:shd w:val="clear" w:color="auto" w:fill="auto"/>
            <w:tcMar>
              <w:left w:w="28" w:type="dxa"/>
              <w:right w:w="28" w:type="dxa"/>
            </w:tcMar>
            <w:vAlign w:val="center"/>
          </w:tcPr>
          <w:p w14:paraId="7AD05351" w14:textId="77777777" w:rsidR="00FC0715" w:rsidRPr="0085584F" w:rsidRDefault="00FC0715" w:rsidP="009F6A56">
            <w:pPr>
              <w:spacing w:after="0" w:line="0" w:lineRule="atLeast"/>
              <w:jc w:val="center"/>
              <w:outlineLvl w:val="0"/>
              <w:rPr>
                <w:rFonts w:ascii="Times New Roman" w:eastAsia="Calibri" w:hAnsi="Times New Roman" w:cs="Times New Roman"/>
              </w:rPr>
            </w:pPr>
            <w:r w:rsidRPr="0085584F">
              <w:rPr>
                <w:rFonts w:ascii="Times New Roman" w:eastAsia="Calibri" w:hAnsi="Times New Roman" w:cs="Times New Roman"/>
              </w:rPr>
              <w:t>1</w:t>
            </w:r>
          </w:p>
        </w:tc>
        <w:tc>
          <w:tcPr>
            <w:tcW w:w="1691" w:type="dxa"/>
            <w:shd w:val="clear" w:color="auto" w:fill="auto"/>
            <w:vAlign w:val="center"/>
          </w:tcPr>
          <w:p w14:paraId="25193AF8" w14:textId="5A8C5878" w:rsidR="00FC0715" w:rsidRPr="0085584F" w:rsidRDefault="0000704D" w:rsidP="009F6A56">
            <w:pPr>
              <w:spacing w:after="0" w:line="0" w:lineRule="atLeast"/>
              <w:jc w:val="center"/>
              <w:outlineLvl w:val="0"/>
              <w:rPr>
                <w:rFonts w:ascii="Times New Roman" w:eastAsia="Calibri" w:hAnsi="Times New Roman" w:cs="Times New Roman"/>
              </w:rPr>
            </w:pPr>
            <w:r w:rsidRPr="0000704D">
              <w:rPr>
                <w:rFonts w:ascii="Times New Roman" w:eastAsia="Calibri" w:hAnsi="Times New Roman" w:cs="Times New Roman"/>
              </w:rPr>
              <w:t>ПК 0+90.04</w:t>
            </w:r>
          </w:p>
        </w:tc>
        <w:tc>
          <w:tcPr>
            <w:tcW w:w="3416" w:type="dxa"/>
            <w:shd w:val="clear" w:color="auto" w:fill="auto"/>
            <w:vAlign w:val="center"/>
          </w:tcPr>
          <w:p w14:paraId="53F80F57" w14:textId="73F42879" w:rsidR="00FC0715" w:rsidRPr="0085584F" w:rsidRDefault="004033FA" w:rsidP="009F6A56">
            <w:pPr>
              <w:spacing w:after="0" w:line="0" w:lineRule="atLeast"/>
              <w:outlineLvl w:val="0"/>
              <w:rPr>
                <w:rFonts w:ascii="Times New Roman" w:eastAsia="Calibri" w:hAnsi="Times New Roman" w:cs="Times New Roman"/>
              </w:rPr>
            </w:pPr>
            <w:r>
              <w:rPr>
                <w:rFonts w:ascii="Times New Roman" w:hAnsi="Times New Roman" w:cs="Times New Roman"/>
              </w:rPr>
              <w:t>Сети электроснабжения</w:t>
            </w:r>
          </w:p>
        </w:tc>
        <w:tc>
          <w:tcPr>
            <w:tcW w:w="1701" w:type="dxa"/>
            <w:shd w:val="clear" w:color="auto" w:fill="auto"/>
            <w:vAlign w:val="center"/>
          </w:tcPr>
          <w:p w14:paraId="6E714EE0" w14:textId="1A42000B" w:rsidR="00FC0715" w:rsidRPr="0085584F" w:rsidRDefault="0000704D" w:rsidP="009F6A56">
            <w:pPr>
              <w:spacing w:after="0" w:line="0" w:lineRule="atLeast"/>
              <w:jc w:val="center"/>
              <w:outlineLvl w:val="0"/>
              <w:rPr>
                <w:rFonts w:ascii="Times New Roman" w:eastAsia="Calibri" w:hAnsi="Times New Roman" w:cs="Times New Roman"/>
              </w:rPr>
            </w:pPr>
            <w:r w:rsidRPr="00667F29">
              <w:rPr>
                <w:rFonts w:ascii="Times New Roman" w:hAnsi="Times New Roman" w:cs="Times New Roman"/>
              </w:rPr>
              <w:t xml:space="preserve">Кабельные 10 </w:t>
            </w:r>
            <w:proofErr w:type="spellStart"/>
            <w:r w:rsidRPr="00667F29">
              <w:rPr>
                <w:rFonts w:ascii="Times New Roman" w:hAnsi="Times New Roman" w:cs="Times New Roman"/>
              </w:rPr>
              <w:t>кВ</w:t>
            </w:r>
            <w:proofErr w:type="spellEnd"/>
          </w:p>
        </w:tc>
        <w:tc>
          <w:tcPr>
            <w:tcW w:w="2396" w:type="dxa"/>
            <w:shd w:val="clear" w:color="auto" w:fill="auto"/>
            <w:vAlign w:val="center"/>
          </w:tcPr>
          <w:p w14:paraId="0BEBD227" w14:textId="173280D8" w:rsidR="00FC0715" w:rsidRPr="0085584F" w:rsidRDefault="0000704D" w:rsidP="009F6A56">
            <w:pPr>
              <w:spacing w:after="0" w:line="0" w:lineRule="atLeast"/>
              <w:jc w:val="center"/>
              <w:outlineLvl w:val="0"/>
              <w:rPr>
                <w:rFonts w:ascii="Times New Roman" w:eastAsia="Calibri" w:hAnsi="Times New Roman" w:cs="Times New Roman"/>
              </w:rPr>
            </w:pPr>
            <w:r w:rsidRPr="00667F29">
              <w:rPr>
                <w:rFonts w:ascii="Times New Roman" w:hAnsi="Times New Roman" w:cs="Times New Roman"/>
              </w:rPr>
              <w:t>РЭС Песочный</w:t>
            </w:r>
          </w:p>
        </w:tc>
      </w:tr>
      <w:tr w:rsidR="00FC0715" w:rsidRPr="0085584F" w14:paraId="6CB53163" w14:textId="77777777" w:rsidTr="00792AAA">
        <w:trPr>
          <w:jc w:val="center"/>
        </w:trPr>
        <w:tc>
          <w:tcPr>
            <w:tcW w:w="9776" w:type="dxa"/>
            <w:gridSpan w:val="5"/>
            <w:shd w:val="clear" w:color="auto" w:fill="auto"/>
            <w:tcMar>
              <w:left w:w="28" w:type="dxa"/>
              <w:right w:w="28" w:type="dxa"/>
            </w:tcMar>
            <w:vAlign w:val="center"/>
          </w:tcPr>
          <w:p w14:paraId="54CA3738" w14:textId="77777777" w:rsidR="00FC0715" w:rsidRPr="0085584F" w:rsidRDefault="00FC0715" w:rsidP="009F6A56">
            <w:pPr>
              <w:spacing w:after="0" w:line="0" w:lineRule="atLeast"/>
              <w:jc w:val="center"/>
              <w:outlineLvl w:val="0"/>
              <w:rPr>
                <w:rFonts w:ascii="Times New Roman" w:eastAsia="Calibri" w:hAnsi="Times New Roman" w:cs="Times New Roman"/>
              </w:rPr>
            </w:pPr>
            <w:r w:rsidRPr="0085584F">
              <w:rPr>
                <w:rFonts w:ascii="Times New Roman" w:eastAsia="Calibri" w:hAnsi="Times New Roman" w:cs="Times New Roman"/>
              </w:rPr>
              <w:t>Зона 2</w:t>
            </w:r>
          </w:p>
        </w:tc>
      </w:tr>
      <w:tr w:rsidR="00A24750" w:rsidRPr="0085584F" w14:paraId="4186BCB6" w14:textId="77777777" w:rsidTr="00792AAA">
        <w:trPr>
          <w:jc w:val="center"/>
        </w:trPr>
        <w:tc>
          <w:tcPr>
            <w:tcW w:w="572" w:type="dxa"/>
            <w:shd w:val="clear" w:color="auto" w:fill="auto"/>
            <w:tcMar>
              <w:left w:w="28" w:type="dxa"/>
              <w:right w:w="28" w:type="dxa"/>
            </w:tcMar>
            <w:vAlign w:val="center"/>
          </w:tcPr>
          <w:p w14:paraId="7E349F31" w14:textId="77777777" w:rsidR="00A24750" w:rsidRPr="0085584F" w:rsidRDefault="00A24750" w:rsidP="00A24750">
            <w:pPr>
              <w:spacing w:after="0" w:line="0" w:lineRule="atLeast"/>
              <w:jc w:val="center"/>
              <w:outlineLvl w:val="0"/>
              <w:rPr>
                <w:rFonts w:ascii="Times New Roman" w:eastAsia="Calibri" w:hAnsi="Times New Roman" w:cs="Times New Roman"/>
              </w:rPr>
            </w:pPr>
            <w:r w:rsidRPr="0085584F">
              <w:rPr>
                <w:rFonts w:ascii="Times New Roman" w:eastAsia="Calibri" w:hAnsi="Times New Roman" w:cs="Times New Roman"/>
              </w:rPr>
              <w:t>2</w:t>
            </w:r>
          </w:p>
        </w:tc>
        <w:tc>
          <w:tcPr>
            <w:tcW w:w="1691" w:type="dxa"/>
            <w:shd w:val="clear" w:color="auto" w:fill="auto"/>
            <w:vAlign w:val="center"/>
          </w:tcPr>
          <w:p w14:paraId="43CC214C" w14:textId="25F75D15" w:rsidR="00A24750" w:rsidRPr="0085584F" w:rsidRDefault="00A24750" w:rsidP="00A24750">
            <w:pPr>
              <w:spacing w:after="0" w:line="0" w:lineRule="atLeast"/>
              <w:jc w:val="center"/>
              <w:outlineLvl w:val="0"/>
              <w:rPr>
                <w:rFonts w:ascii="Times New Roman" w:eastAsia="Calibri" w:hAnsi="Times New Roman" w:cs="Times New Roman"/>
              </w:rPr>
            </w:pPr>
            <w:r>
              <w:rPr>
                <w:rFonts w:ascii="Times New Roman" w:eastAsia="Calibri" w:hAnsi="Times New Roman" w:cs="Times New Roman"/>
              </w:rPr>
              <w:t>ПК 0+42,01</w:t>
            </w:r>
          </w:p>
        </w:tc>
        <w:tc>
          <w:tcPr>
            <w:tcW w:w="3416" w:type="dxa"/>
            <w:shd w:val="clear" w:color="auto" w:fill="auto"/>
            <w:vAlign w:val="center"/>
          </w:tcPr>
          <w:p w14:paraId="09263C40" w14:textId="618EC8BD" w:rsidR="00A24750" w:rsidRPr="0085584F" w:rsidRDefault="00A24750" w:rsidP="00A24750">
            <w:pPr>
              <w:spacing w:after="0" w:line="0" w:lineRule="atLeast"/>
              <w:outlineLvl w:val="0"/>
              <w:rPr>
                <w:rFonts w:ascii="Times New Roman" w:eastAsia="Calibri" w:hAnsi="Times New Roman" w:cs="Times New Roman"/>
              </w:rPr>
            </w:pPr>
            <w:r>
              <w:rPr>
                <w:rFonts w:ascii="Times New Roman" w:eastAsia="Calibri" w:hAnsi="Times New Roman" w:cs="Times New Roman"/>
              </w:rPr>
              <w:t>Сет</w:t>
            </w:r>
            <w:r w:rsidR="0000704D">
              <w:rPr>
                <w:rFonts w:ascii="Times New Roman" w:eastAsia="Calibri" w:hAnsi="Times New Roman" w:cs="Times New Roman"/>
              </w:rPr>
              <w:t>ь</w:t>
            </w:r>
            <w:r>
              <w:rPr>
                <w:rFonts w:ascii="Times New Roman" w:eastAsia="Calibri" w:hAnsi="Times New Roman" w:cs="Times New Roman"/>
              </w:rPr>
              <w:t xml:space="preserve"> водоснабжения </w:t>
            </w:r>
          </w:p>
        </w:tc>
        <w:tc>
          <w:tcPr>
            <w:tcW w:w="1701" w:type="dxa"/>
            <w:shd w:val="clear" w:color="auto" w:fill="auto"/>
            <w:vAlign w:val="center"/>
          </w:tcPr>
          <w:p w14:paraId="1AE21C59" w14:textId="1E90D340" w:rsidR="00A24750" w:rsidRPr="0085584F" w:rsidRDefault="00A24750" w:rsidP="00A24750">
            <w:pPr>
              <w:spacing w:after="0" w:line="0" w:lineRule="atLeast"/>
              <w:jc w:val="center"/>
              <w:outlineLvl w:val="0"/>
              <w:rPr>
                <w:rFonts w:ascii="Times New Roman" w:eastAsia="Calibri" w:hAnsi="Times New Roman" w:cs="Times New Roman"/>
              </w:rPr>
            </w:pPr>
            <w:r w:rsidRPr="00667F29">
              <w:rPr>
                <w:rFonts w:ascii="Times New Roman" w:hAnsi="Times New Roman" w:cs="Times New Roman"/>
              </w:rPr>
              <w:t xml:space="preserve">ПНД </w:t>
            </w:r>
            <w:r w:rsidRPr="00667F29">
              <w:rPr>
                <w:rFonts w:ascii="Cambria Math" w:hAnsi="Cambria Math" w:cs="Cambria Math"/>
              </w:rPr>
              <w:t>∅</w:t>
            </w:r>
            <w:r w:rsidRPr="00667F29">
              <w:rPr>
                <w:rFonts w:ascii="Times New Roman" w:hAnsi="Times New Roman" w:cs="Times New Roman"/>
              </w:rPr>
              <w:t>32мм</w:t>
            </w:r>
          </w:p>
        </w:tc>
        <w:tc>
          <w:tcPr>
            <w:tcW w:w="2396" w:type="dxa"/>
            <w:shd w:val="clear" w:color="auto" w:fill="auto"/>
            <w:vAlign w:val="center"/>
          </w:tcPr>
          <w:p w14:paraId="6F66458A" w14:textId="3504FE3D" w:rsidR="00A24750" w:rsidRPr="0085584F" w:rsidRDefault="00A24750" w:rsidP="00A24750">
            <w:pPr>
              <w:spacing w:after="0" w:line="0" w:lineRule="atLeast"/>
              <w:jc w:val="center"/>
              <w:outlineLvl w:val="0"/>
              <w:rPr>
                <w:rFonts w:ascii="Times New Roman" w:eastAsia="Calibri" w:hAnsi="Times New Roman" w:cs="Times New Roman"/>
              </w:rPr>
            </w:pPr>
            <w:r w:rsidRPr="00667F29">
              <w:rPr>
                <w:rFonts w:ascii="Times New Roman" w:hAnsi="Times New Roman" w:cs="Times New Roman"/>
              </w:rPr>
              <w:t xml:space="preserve">ЖКС №6 филиала ФГБУ «ЦЖКУ» Минобороны России (по </w:t>
            </w:r>
            <w:proofErr w:type="spellStart"/>
            <w:r w:rsidRPr="00667F29">
              <w:rPr>
                <w:rFonts w:ascii="Times New Roman" w:hAnsi="Times New Roman" w:cs="Times New Roman"/>
              </w:rPr>
              <w:t>ЛенВО</w:t>
            </w:r>
            <w:proofErr w:type="spellEnd"/>
            <w:r w:rsidRPr="00667F29">
              <w:rPr>
                <w:rFonts w:ascii="Times New Roman" w:hAnsi="Times New Roman" w:cs="Times New Roman"/>
              </w:rPr>
              <w:t>)</w:t>
            </w:r>
          </w:p>
        </w:tc>
      </w:tr>
      <w:tr w:rsidR="004033FA" w:rsidRPr="0085584F" w14:paraId="1F6CCB3A" w14:textId="77777777" w:rsidTr="00792AAA">
        <w:trPr>
          <w:jc w:val="center"/>
        </w:trPr>
        <w:tc>
          <w:tcPr>
            <w:tcW w:w="9776" w:type="dxa"/>
            <w:gridSpan w:val="5"/>
            <w:shd w:val="clear" w:color="auto" w:fill="auto"/>
            <w:tcMar>
              <w:left w:w="28" w:type="dxa"/>
              <w:right w:w="28" w:type="dxa"/>
            </w:tcMar>
            <w:vAlign w:val="center"/>
          </w:tcPr>
          <w:p w14:paraId="69027C70" w14:textId="77777777" w:rsidR="004033FA" w:rsidRPr="0085584F" w:rsidDel="00AC286D" w:rsidRDefault="004033FA" w:rsidP="004033FA">
            <w:pPr>
              <w:spacing w:after="0" w:line="0" w:lineRule="atLeast"/>
              <w:jc w:val="center"/>
              <w:outlineLvl w:val="0"/>
              <w:rPr>
                <w:rFonts w:ascii="Times New Roman" w:eastAsia="Calibri" w:hAnsi="Times New Roman" w:cs="Times New Roman"/>
              </w:rPr>
            </w:pPr>
            <w:r w:rsidRPr="0085584F">
              <w:rPr>
                <w:rFonts w:ascii="Times New Roman" w:eastAsia="Calibri" w:hAnsi="Times New Roman" w:cs="Times New Roman"/>
              </w:rPr>
              <w:t>Зона 3</w:t>
            </w:r>
          </w:p>
        </w:tc>
      </w:tr>
      <w:tr w:rsidR="0000704D" w:rsidRPr="0085584F" w14:paraId="6F71FE53" w14:textId="77777777" w:rsidTr="0000704D">
        <w:trPr>
          <w:jc w:val="center"/>
        </w:trPr>
        <w:tc>
          <w:tcPr>
            <w:tcW w:w="572" w:type="dxa"/>
            <w:shd w:val="clear" w:color="auto" w:fill="auto"/>
            <w:tcMar>
              <w:left w:w="28" w:type="dxa"/>
              <w:right w:w="28" w:type="dxa"/>
            </w:tcMar>
            <w:vAlign w:val="center"/>
          </w:tcPr>
          <w:p w14:paraId="2BBD312F" w14:textId="72BBCC62" w:rsidR="0000704D" w:rsidRPr="0085584F" w:rsidRDefault="0023101E" w:rsidP="0000704D">
            <w:pPr>
              <w:spacing w:after="0" w:line="0" w:lineRule="atLeast"/>
              <w:jc w:val="center"/>
              <w:outlineLvl w:val="0"/>
              <w:rPr>
                <w:rFonts w:ascii="Times New Roman" w:eastAsia="Calibri" w:hAnsi="Times New Roman" w:cs="Times New Roman"/>
              </w:rPr>
            </w:pPr>
            <w:r>
              <w:rPr>
                <w:rFonts w:ascii="Times New Roman" w:eastAsia="Calibri" w:hAnsi="Times New Roman" w:cs="Times New Roman"/>
              </w:rPr>
              <w:t>3</w:t>
            </w:r>
          </w:p>
        </w:tc>
        <w:tc>
          <w:tcPr>
            <w:tcW w:w="1691" w:type="dxa"/>
            <w:shd w:val="clear" w:color="auto" w:fill="auto"/>
            <w:vAlign w:val="center"/>
          </w:tcPr>
          <w:p w14:paraId="1414ABFF" w14:textId="1BB3F596" w:rsidR="0000704D" w:rsidRPr="0000704D" w:rsidRDefault="0000704D" w:rsidP="0000704D">
            <w:pPr>
              <w:spacing w:after="0" w:line="0" w:lineRule="atLeast"/>
              <w:jc w:val="center"/>
              <w:outlineLvl w:val="0"/>
              <w:rPr>
                <w:rFonts w:ascii="Times New Roman" w:eastAsia="Calibri" w:hAnsi="Times New Roman" w:cs="Times New Roman"/>
              </w:rPr>
            </w:pPr>
            <w:r w:rsidRPr="0000704D">
              <w:rPr>
                <w:rFonts w:ascii="Times New Roman" w:hAnsi="Times New Roman" w:cs="Times New Roman"/>
              </w:rPr>
              <w:t xml:space="preserve">ПК 0+42.65 </w:t>
            </w:r>
          </w:p>
        </w:tc>
        <w:tc>
          <w:tcPr>
            <w:tcW w:w="3416" w:type="dxa"/>
            <w:shd w:val="clear" w:color="auto" w:fill="auto"/>
            <w:vAlign w:val="center"/>
          </w:tcPr>
          <w:p w14:paraId="781719E5" w14:textId="3CC2BD2F" w:rsidR="0000704D" w:rsidRPr="0085584F" w:rsidRDefault="0000704D" w:rsidP="0000704D">
            <w:pPr>
              <w:spacing w:after="0" w:line="0" w:lineRule="atLeast"/>
              <w:outlineLvl w:val="0"/>
              <w:rPr>
                <w:rFonts w:ascii="Times New Roman" w:eastAsia="Calibri" w:hAnsi="Times New Roman" w:cs="Times New Roman"/>
              </w:rPr>
            </w:pPr>
            <w:r>
              <w:rPr>
                <w:rFonts w:ascii="Times New Roman" w:hAnsi="Times New Roman" w:cs="Times New Roman"/>
              </w:rPr>
              <w:t>Сеть теплоснабжения</w:t>
            </w:r>
          </w:p>
        </w:tc>
        <w:tc>
          <w:tcPr>
            <w:tcW w:w="1701" w:type="dxa"/>
            <w:shd w:val="clear" w:color="auto" w:fill="auto"/>
            <w:vAlign w:val="center"/>
          </w:tcPr>
          <w:p w14:paraId="2949523D" w14:textId="04A3BC3C" w:rsidR="0000704D" w:rsidRPr="0000704D" w:rsidRDefault="0000704D" w:rsidP="0000704D">
            <w:pPr>
              <w:spacing w:after="0" w:line="0" w:lineRule="atLeast"/>
              <w:jc w:val="center"/>
              <w:outlineLvl w:val="0"/>
              <w:rPr>
                <w:rFonts w:ascii="Times New Roman" w:hAnsi="Times New Roman" w:cs="Times New Roman"/>
              </w:rPr>
            </w:pPr>
            <w:r w:rsidRPr="00667F29">
              <w:rPr>
                <w:rFonts w:ascii="Times New Roman" w:hAnsi="Times New Roman" w:cs="Times New Roman"/>
              </w:rPr>
              <w:t xml:space="preserve">сшитый полиэтилен </w:t>
            </w:r>
            <w:r w:rsidRPr="0000704D">
              <w:rPr>
                <w:rFonts w:ascii="Cambria Math" w:hAnsi="Cambria Math" w:cs="Cambria Math"/>
              </w:rPr>
              <w:t>∅</w:t>
            </w:r>
            <w:r w:rsidRPr="00667F29">
              <w:rPr>
                <w:rFonts w:ascii="Times New Roman" w:hAnsi="Times New Roman" w:cs="Times New Roman"/>
              </w:rPr>
              <w:t>63мм</w:t>
            </w:r>
          </w:p>
        </w:tc>
        <w:tc>
          <w:tcPr>
            <w:tcW w:w="2396" w:type="dxa"/>
            <w:shd w:val="clear" w:color="auto" w:fill="auto"/>
            <w:vAlign w:val="center"/>
          </w:tcPr>
          <w:p w14:paraId="7CE4C54C" w14:textId="057A4DBB" w:rsidR="0000704D" w:rsidRPr="0085584F" w:rsidRDefault="0000704D" w:rsidP="0000704D">
            <w:pPr>
              <w:spacing w:after="0" w:line="0" w:lineRule="atLeast"/>
              <w:jc w:val="center"/>
              <w:outlineLvl w:val="0"/>
              <w:rPr>
                <w:rFonts w:ascii="Times New Roman" w:hAnsi="Times New Roman" w:cs="Times New Roman"/>
              </w:rPr>
            </w:pPr>
            <w:r w:rsidRPr="00667F29">
              <w:rPr>
                <w:rFonts w:ascii="Times New Roman" w:hAnsi="Times New Roman" w:cs="Times New Roman"/>
              </w:rPr>
              <w:t xml:space="preserve">ЖКС №6 филиала ФГБУ «ЦЖКУ» Минобороны России (по </w:t>
            </w:r>
            <w:proofErr w:type="spellStart"/>
            <w:r w:rsidRPr="00667F29">
              <w:rPr>
                <w:rFonts w:ascii="Times New Roman" w:hAnsi="Times New Roman" w:cs="Times New Roman"/>
              </w:rPr>
              <w:t>ЛенВО</w:t>
            </w:r>
            <w:proofErr w:type="spellEnd"/>
            <w:r w:rsidRPr="00667F29">
              <w:rPr>
                <w:rFonts w:ascii="Times New Roman" w:hAnsi="Times New Roman" w:cs="Times New Roman"/>
              </w:rPr>
              <w:t>)</w:t>
            </w:r>
          </w:p>
        </w:tc>
      </w:tr>
      <w:tr w:rsidR="004033FA" w:rsidRPr="0085584F" w14:paraId="642F9C1D" w14:textId="77777777" w:rsidTr="00792AAA">
        <w:trPr>
          <w:jc w:val="center"/>
        </w:trPr>
        <w:tc>
          <w:tcPr>
            <w:tcW w:w="9776" w:type="dxa"/>
            <w:gridSpan w:val="5"/>
            <w:shd w:val="clear" w:color="auto" w:fill="auto"/>
            <w:tcMar>
              <w:left w:w="28" w:type="dxa"/>
              <w:right w:w="28" w:type="dxa"/>
            </w:tcMar>
            <w:vAlign w:val="center"/>
          </w:tcPr>
          <w:p w14:paraId="0336B0F7" w14:textId="77777777" w:rsidR="004033FA" w:rsidRPr="0085584F" w:rsidDel="00AC286D" w:rsidRDefault="004033FA" w:rsidP="004033FA">
            <w:pPr>
              <w:spacing w:after="0" w:line="0" w:lineRule="atLeast"/>
              <w:jc w:val="center"/>
              <w:outlineLvl w:val="0"/>
              <w:rPr>
                <w:rFonts w:ascii="Times New Roman" w:eastAsia="Calibri" w:hAnsi="Times New Roman" w:cs="Times New Roman"/>
              </w:rPr>
            </w:pPr>
            <w:r w:rsidRPr="0085584F">
              <w:rPr>
                <w:rFonts w:ascii="Times New Roman" w:eastAsia="Calibri" w:hAnsi="Times New Roman" w:cs="Times New Roman"/>
              </w:rPr>
              <w:t>Зона 4</w:t>
            </w:r>
          </w:p>
        </w:tc>
      </w:tr>
      <w:tr w:rsidR="004033FA" w:rsidRPr="0085584F" w14:paraId="11C75BAA" w14:textId="77777777" w:rsidTr="00792AAA">
        <w:trPr>
          <w:jc w:val="center"/>
        </w:trPr>
        <w:tc>
          <w:tcPr>
            <w:tcW w:w="572" w:type="dxa"/>
            <w:shd w:val="clear" w:color="auto" w:fill="auto"/>
            <w:tcMar>
              <w:left w:w="28" w:type="dxa"/>
              <w:right w:w="28" w:type="dxa"/>
            </w:tcMar>
            <w:vAlign w:val="center"/>
          </w:tcPr>
          <w:p w14:paraId="11850112" w14:textId="77777777" w:rsidR="004033FA" w:rsidRPr="0000704D" w:rsidRDefault="004033FA" w:rsidP="004033FA">
            <w:pPr>
              <w:spacing w:after="0" w:line="0" w:lineRule="atLeast"/>
              <w:jc w:val="center"/>
              <w:outlineLvl w:val="0"/>
              <w:rPr>
                <w:rFonts w:ascii="Times New Roman" w:hAnsi="Times New Roman" w:cs="Times New Roman"/>
              </w:rPr>
            </w:pPr>
            <w:r w:rsidRPr="0000704D">
              <w:rPr>
                <w:rFonts w:ascii="Times New Roman" w:hAnsi="Times New Roman" w:cs="Times New Roman"/>
              </w:rPr>
              <w:t>4</w:t>
            </w:r>
          </w:p>
        </w:tc>
        <w:tc>
          <w:tcPr>
            <w:tcW w:w="1691" w:type="dxa"/>
            <w:shd w:val="clear" w:color="auto" w:fill="auto"/>
            <w:vAlign w:val="center"/>
          </w:tcPr>
          <w:p w14:paraId="3686D5AC" w14:textId="7A694F2E" w:rsidR="004033FA" w:rsidRPr="0000704D" w:rsidRDefault="0000704D" w:rsidP="004033FA">
            <w:pPr>
              <w:spacing w:after="0" w:line="0" w:lineRule="atLeast"/>
              <w:jc w:val="center"/>
              <w:outlineLvl w:val="0"/>
              <w:rPr>
                <w:rFonts w:ascii="Times New Roman" w:hAnsi="Times New Roman" w:cs="Times New Roman"/>
              </w:rPr>
            </w:pPr>
            <w:r w:rsidRPr="0000704D">
              <w:rPr>
                <w:rFonts w:ascii="Times New Roman" w:hAnsi="Times New Roman" w:cs="Times New Roman"/>
              </w:rPr>
              <w:t>ПК 7+31.40</w:t>
            </w:r>
          </w:p>
        </w:tc>
        <w:tc>
          <w:tcPr>
            <w:tcW w:w="3416" w:type="dxa"/>
            <w:shd w:val="clear" w:color="auto" w:fill="auto"/>
            <w:vAlign w:val="center"/>
          </w:tcPr>
          <w:p w14:paraId="6DC001EC" w14:textId="22F534BF" w:rsidR="004033FA" w:rsidRPr="0085584F" w:rsidRDefault="009B452E" w:rsidP="004033FA">
            <w:pPr>
              <w:spacing w:after="0" w:line="0" w:lineRule="atLeast"/>
              <w:outlineLvl w:val="0"/>
              <w:rPr>
                <w:rFonts w:ascii="Times New Roman" w:eastAsia="Calibri" w:hAnsi="Times New Roman" w:cs="Times New Roman"/>
              </w:rPr>
            </w:pPr>
            <w:r>
              <w:rPr>
                <w:rFonts w:ascii="Times New Roman" w:eastAsia="Times New Roman" w:hAnsi="Times New Roman" w:cs="Times New Roman"/>
                <w:color w:val="000000"/>
                <w:lang w:eastAsia="ru-RU"/>
              </w:rPr>
              <w:t>Индустриальная улица</w:t>
            </w:r>
          </w:p>
        </w:tc>
        <w:tc>
          <w:tcPr>
            <w:tcW w:w="1701" w:type="dxa"/>
            <w:shd w:val="clear" w:color="auto" w:fill="auto"/>
            <w:vAlign w:val="center"/>
          </w:tcPr>
          <w:p w14:paraId="7A169DC9" w14:textId="25B5D569" w:rsidR="004033FA" w:rsidRPr="0085584F" w:rsidRDefault="00312BBC" w:rsidP="004033FA">
            <w:pPr>
              <w:spacing w:after="0" w:line="0" w:lineRule="atLeast"/>
              <w:jc w:val="center"/>
              <w:outlineLvl w:val="0"/>
              <w:rPr>
                <w:rFonts w:ascii="Times New Roman" w:eastAsia="Calibri" w:hAnsi="Times New Roman" w:cs="Times New Roman"/>
              </w:rPr>
            </w:pPr>
            <w:r w:rsidRPr="0081643D">
              <w:rPr>
                <w:rFonts w:ascii="Times New Roman" w:eastAsia="Times New Roman" w:hAnsi="Times New Roman" w:cs="Times New Roman"/>
                <w:color w:val="000000"/>
                <w:lang w:eastAsia="ru-RU"/>
              </w:rPr>
              <w:t>У</w:t>
            </w:r>
            <w:r w:rsidRPr="0081643D">
              <w:rPr>
                <w:rFonts w:ascii="Times New Roman" w:eastAsia="Times New Roman" w:hAnsi="Times New Roman" w:cs="Times New Roman"/>
                <w:color w:val="000000"/>
                <w:sz w:val="24"/>
                <w:szCs w:val="24"/>
                <w:lang w:eastAsia="ru-RU"/>
              </w:rPr>
              <w:t>лицы и дороги в производственных зонах</w:t>
            </w:r>
          </w:p>
        </w:tc>
        <w:tc>
          <w:tcPr>
            <w:tcW w:w="2396" w:type="dxa"/>
            <w:shd w:val="clear" w:color="auto" w:fill="auto"/>
            <w:vAlign w:val="center"/>
          </w:tcPr>
          <w:p w14:paraId="50B02D51" w14:textId="6AF369CD" w:rsidR="004033FA" w:rsidRPr="0085584F" w:rsidDel="00AC286D" w:rsidRDefault="00A24750" w:rsidP="004033FA">
            <w:pPr>
              <w:spacing w:after="0" w:line="0" w:lineRule="atLeast"/>
              <w:jc w:val="center"/>
              <w:outlineLvl w:val="0"/>
              <w:rPr>
                <w:rFonts w:ascii="Times New Roman" w:eastAsia="Calibri" w:hAnsi="Times New Roman" w:cs="Times New Roman"/>
              </w:rPr>
            </w:pPr>
            <w:r>
              <w:rPr>
                <w:rFonts w:ascii="Times New Roman" w:eastAsia="Calibri" w:hAnsi="Times New Roman" w:cs="Times New Roman"/>
              </w:rPr>
              <w:t>МО «</w:t>
            </w:r>
            <w:proofErr w:type="spellStart"/>
            <w:r>
              <w:rPr>
                <w:rFonts w:ascii="Times New Roman" w:eastAsia="Calibri" w:hAnsi="Times New Roman" w:cs="Times New Roman"/>
              </w:rPr>
              <w:t>Сертоловское</w:t>
            </w:r>
            <w:proofErr w:type="spellEnd"/>
            <w:r>
              <w:rPr>
                <w:rFonts w:ascii="Times New Roman" w:eastAsia="Calibri" w:hAnsi="Times New Roman" w:cs="Times New Roman"/>
              </w:rPr>
              <w:t xml:space="preserve"> городское поселение»</w:t>
            </w:r>
          </w:p>
        </w:tc>
      </w:tr>
    </w:tbl>
    <w:p w14:paraId="50E33737" w14:textId="77777777" w:rsidR="00FA6B2A" w:rsidRPr="0085584F" w:rsidRDefault="00FA6B2A" w:rsidP="00441B57">
      <w:pPr>
        <w:tabs>
          <w:tab w:val="num" w:pos="851"/>
          <w:tab w:val="left" w:pos="10065"/>
        </w:tabs>
        <w:spacing w:line="276" w:lineRule="auto"/>
        <w:ind w:right="112"/>
        <w:jc w:val="both"/>
        <w:rPr>
          <w:rFonts w:ascii="Times New Roman" w:hAnsi="Times New Roman" w:cs="Times New Roman"/>
          <w:sz w:val="24"/>
          <w:szCs w:val="24"/>
        </w:rPr>
        <w:sectPr w:rsidR="00FA6B2A" w:rsidRPr="0085584F" w:rsidSect="00202508">
          <w:headerReference w:type="default" r:id="rId7"/>
          <w:footerReference w:type="default" r:id="rId8"/>
          <w:headerReference w:type="first" r:id="rId9"/>
          <w:footerReference w:type="first" r:id="rId10"/>
          <w:pgSz w:w="11906" w:h="16838"/>
          <w:pgMar w:top="1134" w:right="454" w:bottom="284" w:left="1134" w:header="425" w:footer="91" w:gutter="0"/>
          <w:pgNumType w:start="3"/>
          <w:cols w:space="708"/>
          <w:titlePg/>
          <w:docGrid w:linePitch="360"/>
        </w:sectPr>
      </w:pPr>
    </w:p>
    <w:p w14:paraId="2716F5E2" w14:textId="77777777" w:rsidR="005A39BD" w:rsidRPr="0023101E" w:rsidRDefault="005A39BD" w:rsidP="001F5B3A">
      <w:pPr>
        <w:pStyle w:val="1"/>
        <w:numPr>
          <w:ilvl w:val="0"/>
          <w:numId w:val="9"/>
        </w:numPr>
        <w:tabs>
          <w:tab w:val="num" w:pos="1276"/>
        </w:tabs>
        <w:spacing w:before="0" w:line="276" w:lineRule="auto"/>
        <w:ind w:left="567" w:right="112" w:firstLine="709"/>
        <w:jc w:val="both"/>
        <w:rPr>
          <w:rFonts w:ascii="Times New Roman" w:eastAsia="Times New Roman" w:hAnsi="Times New Roman" w:cs="Times New Roman"/>
          <w:b/>
          <w:bCs/>
          <w:color w:val="auto"/>
          <w:sz w:val="24"/>
          <w:szCs w:val="24"/>
          <w:lang w:eastAsia="ru-RU"/>
        </w:rPr>
      </w:pPr>
      <w:r w:rsidRPr="0023101E">
        <w:rPr>
          <w:rFonts w:ascii="Times New Roman" w:eastAsia="Times New Roman" w:hAnsi="Times New Roman" w:cs="Times New Roman"/>
          <w:b/>
          <w:bCs/>
          <w:color w:val="auto"/>
          <w:sz w:val="24"/>
          <w:szCs w:val="24"/>
          <w:lang w:eastAsia="ru-RU"/>
        </w:rPr>
        <w:lastRenderedPageBreak/>
        <w:t>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ЛИНЕЙНЫХ ОБЪЕКТОВ</w:t>
      </w:r>
    </w:p>
    <w:p w14:paraId="7A7F8F29" w14:textId="72445EBB" w:rsidR="00FC0715" w:rsidRPr="0085584F" w:rsidRDefault="001F5562"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Согласно административно-территориальному делению территории Российс</w:t>
      </w:r>
      <w:r w:rsidR="00FC0715" w:rsidRPr="0085584F">
        <w:rPr>
          <w:rFonts w:ascii="Times New Roman" w:hAnsi="Times New Roman" w:cs="Times New Roman"/>
          <w:sz w:val="24"/>
          <w:szCs w:val="24"/>
        </w:rPr>
        <w:t>кой Федерации Объект расположен на территории</w:t>
      </w:r>
      <w:r w:rsidR="00B11984" w:rsidRPr="0085584F">
        <w:rPr>
          <w:rFonts w:ascii="Times New Roman" w:hAnsi="Times New Roman" w:cs="Times New Roman"/>
          <w:sz w:val="24"/>
          <w:szCs w:val="24"/>
        </w:rPr>
        <w:t xml:space="preserve"> </w:t>
      </w:r>
      <w:r w:rsidR="00441B57">
        <w:rPr>
          <w:rFonts w:ascii="Times New Roman" w:hAnsi="Times New Roman" w:cs="Times New Roman"/>
          <w:sz w:val="24"/>
          <w:szCs w:val="24"/>
        </w:rPr>
        <w:t>города Сертолово</w:t>
      </w:r>
      <w:r w:rsidR="00B11984" w:rsidRPr="0085584F">
        <w:rPr>
          <w:rFonts w:ascii="Times New Roman" w:hAnsi="Times New Roman" w:cs="Times New Roman"/>
          <w:sz w:val="24"/>
          <w:szCs w:val="24"/>
        </w:rPr>
        <w:t xml:space="preserve"> </w:t>
      </w:r>
      <w:r w:rsidR="00FC0715" w:rsidRPr="0085584F">
        <w:rPr>
          <w:rFonts w:ascii="Times New Roman" w:hAnsi="Times New Roman" w:cs="Times New Roman"/>
          <w:sz w:val="24"/>
          <w:szCs w:val="24"/>
        </w:rPr>
        <w:t>Всеволожского муниципальног</w:t>
      </w:r>
      <w:r w:rsidR="00B11984" w:rsidRPr="0085584F">
        <w:rPr>
          <w:rFonts w:ascii="Times New Roman" w:hAnsi="Times New Roman" w:cs="Times New Roman"/>
          <w:sz w:val="24"/>
          <w:szCs w:val="24"/>
        </w:rPr>
        <w:t>о района Ленинградской области.</w:t>
      </w:r>
    </w:p>
    <w:p w14:paraId="6A2C56A4" w14:textId="38133B12" w:rsidR="00390386" w:rsidRPr="0085584F" w:rsidRDefault="00390386" w:rsidP="001F5B3A">
      <w:pPr>
        <w:spacing w:after="0" w:line="276" w:lineRule="auto"/>
        <w:ind w:left="567" w:right="112" w:firstLine="709"/>
        <w:jc w:val="both"/>
        <w:rPr>
          <w:rFonts w:ascii="Times New Roman" w:hAnsi="Times New Roman" w:cs="Times New Roman"/>
          <w:sz w:val="24"/>
          <w:szCs w:val="24"/>
        </w:rPr>
      </w:pPr>
    </w:p>
    <w:p w14:paraId="4204CB1D" w14:textId="77777777" w:rsidR="005F48FF" w:rsidRPr="0085584F" w:rsidRDefault="005F48FF" w:rsidP="001F5B3A">
      <w:pPr>
        <w:spacing w:after="0" w:line="276" w:lineRule="auto"/>
        <w:ind w:left="567" w:right="112" w:firstLine="709"/>
        <w:jc w:val="both"/>
        <w:rPr>
          <w:rFonts w:ascii="Times New Roman" w:hAnsi="Times New Roman" w:cs="Times New Roman"/>
          <w:sz w:val="24"/>
          <w:szCs w:val="24"/>
        </w:rPr>
      </w:pPr>
    </w:p>
    <w:p w14:paraId="4CF0E2D6" w14:textId="77777777" w:rsidR="007B6143" w:rsidRPr="0085584F" w:rsidRDefault="007B6143" w:rsidP="001F5B3A">
      <w:pPr>
        <w:spacing w:line="276" w:lineRule="auto"/>
        <w:ind w:left="567" w:right="112" w:firstLine="709"/>
        <w:jc w:val="both"/>
        <w:rPr>
          <w:rFonts w:ascii="Times New Roman" w:hAnsi="Times New Roman" w:cs="Times New Roman"/>
          <w:sz w:val="24"/>
          <w:szCs w:val="24"/>
        </w:rPr>
        <w:sectPr w:rsidR="007B6143" w:rsidRPr="0085584F" w:rsidSect="00C72C7C">
          <w:pgSz w:w="11906" w:h="16838"/>
          <w:pgMar w:top="1134" w:right="454" w:bottom="284" w:left="1134" w:header="426" w:footer="92" w:gutter="0"/>
          <w:cols w:space="708"/>
          <w:docGrid w:linePitch="360"/>
        </w:sectPr>
      </w:pPr>
    </w:p>
    <w:p w14:paraId="503B1AA3" w14:textId="0B3B69DB" w:rsidR="00905F41" w:rsidRPr="0023101E" w:rsidRDefault="005A39BD" w:rsidP="001F5B3A">
      <w:pPr>
        <w:pStyle w:val="1"/>
        <w:numPr>
          <w:ilvl w:val="0"/>
          <w:numId w:val="9"/>
        </w:numPr>
        <w:tabs>
          <w:tab w:val="num" w:pos="1276"/>
        </w:tabs>
        <w:spacing w:before="0" w:line="276" w:lineRule="auto"/>
        <w:ind w:left="567" w:right="112" w:firstLine="709"/>
        <w:jc w:val="both"/>
        <w:rPr>
          <w:rFonts w:ascii="Times New Roman" w:eastAsia="Times New Roman" w:hAnsi="Times New Roman" w:cs="Times New Roman"/>
          <w:b/>
          <w:bCs/>
          <w:color w:val="auto"/>
          <w:sz w:val="24"/>
          <w:szCs w:val="24"/>
          <w:lang w:eastAsia="ru-RU"/>
        </w:rPr>
      </w:pPr>
      <w:r w:rsidRPr="0023101E">
        <w:rPr>
          <w:rFonts w:ascii="Times New Roman" w:eastAsia="Times New Roman" w:hAnsi="Times New Roman" w:cs="Times New Roman"/>
          <w:b/>
          <w:bCs/>
          <w:color w:val="auto"/>
          <w:sz w:val="24"/>
          <w:szCs w:val="24"/>
          <w:lang w:eastAsia="ru-RU"/>
        </w:rPr>
        <w:lastRenderedPageBreak/>
        <w:t>ПЕРЕЧЕНЬ КООРДИНАТ ХАРАКТЕРНЫХ ТОЧЕК ГРАНИЦ ЗОН ПЛАНИРУЕМОГО РАЗМЕЩЕНИЯ ЛИНЕЙН</w:t>
      </w:r>
      <w:r w:rsidR="00567798">
        <w:rPr>
          <w:rFonts w:ascii="Times New Roman" w:eastAsia="Times New Roman" w:hAnsi="Times New Roman" w:cs="Times New Roman"/>
          <w:b/>
          <w:bCs/>
          <w:color w:val="auto"/>
          <w:sz w:val="24"/>
          <w:szCs w:val="24"/>
          <w:lang w:eastAsia="ru-RU"/>
        </w:rPr>
        <w:t>ОГО</w:t>
      </w:r>
      <w:r w:rsidRPr="0023101E">
        <w:rPr>
          <w:rFonts w:ascii="Times New Roman" w:eastAsia="Times New Roman" w:hAnsi="Times New Roman" w:cs="Times New Roman"/>
          <w:b/>
          <w:bCs/>
          <w:color w:val="auto"/>
          <w:sz w:val="24"/>
          <w:szCs w:val="24"/>
          <w:lang w:eastAsia="ru-RU"/>
        </w:rPr>
        <w:t xml:space="preserve"> </w:t>
      </w:r>
      <w:r w:rsidR="00567798" w:rsidRPr="0023101E">
        <w:rPr>
          <w:rFonts w:ascii="Times New Roman" w:eastAsia="Times New Roman" w:hAnsi="Times New Roman" w:cs="Times New Roman"/>
          <w:b/>
          <w:bCs/>
          <w:color w:val="auto"/>
          <w:sz w:val="24"/>
          <w:szCs w:val="24"/>
          <w:lang w:eastAsia="ru-RU"/>
        </w:rPr>
        <w:t>ОБЪЕКТ</w:t>
      </w:r>
      <w:r w:rsidR="00567798">
        <w:rPr>
          <w:rFonts w:ascii="Times New Roman" w:eastAsia="Times New Roman" w:hAnsi="Times New Roman" w:cs="Times New Roman"/>
          <w:b/>
          <w:bCs/>
          <w:color w:val="auto"/>
          <w:sz w:val="24"/>
          <w:szCs w:val="24"/>
          <w:lang w:eastAsia="ru-RU"/>
        </w:rPr>
        <w:t>А</w:t>
      </w:r>
    </w:p>
    <w:p w14:paraId="51FDC976" w14:textId="442C0E29" w:rsidR="00754AD2" w:rsidRPr="0085584F" w:rsidRDefault="001F5562" w:rsidP="00D65E28">
      <w:pPr>
        <w:tabs>
          <w:tab w:val="num" w:pos="851"/>
        </w:tabs>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Координаты характерных точек границ зон планируемого размещения линейн</w:t>
      </w:r>
      <w:r w:rsidR="00567798">
        <w:rPr>
          <w:rFonts w:ascii="Times New Roman" w:hAnsi="Times New Roman" w:cs="Times New Roman"/>
          <w:sz w:val="24"/>
          <w:szCs w:val="24"/>
        </w:rPr>
        <w:t>ого</w:t>
      </w:r>
      <w:r w:rsidRPr="0085584F">
        <w:rPr>
          <w:rFonts w:ascii="Times New Roman" w:hAnsi="Times New Roman" w:cs="Times New Roman"/>
          <w:sz w:val="24"/>
          <w:szCs w:val="24"/>
        </w:rPr>
        <w:t xml:space="preserve"> объ</w:t>
      </w:r>
      <w:r w:rsidR="00E3579A" w:rsidRPr="0085584F">
        <w:rPr>
          <w:rFonts w:ascii="Times New Roman" w:hAnsi="Times New Roman" w:cs="Times New Roman"/>
          <w:sz w:val="24"/>
          <w:szCs w:val="24"/>
        </w:rPr>
        <w:t>ект</w:t>
      </w:r>
      <w:r w:rsidR="00567798">
        <w:rPr>
          <w:rFonts w:ascii="Times New Roman" w:hAnsi="Times New Roman" w:cs="Times New Roman"/>
          <w:sz w:val="24"/>
          <w:szCs w:val="24"/>
        </w:rPr>
        <w:t>а</w:t>
      </w:r>
      <w:r w:rsidR="00E3579A" w:rsidRPr="0085584F">
        <w:rPr>
          <w:rFonts w:ascii="Times New Roman" w:hAnsi="Times New Roman" w:cs="Times New Roman"/>
          <w:sz w:val="24"/>
          <w:szCs w:val="24"/>
        </w:rPr>
        <w:t xml:space="preserve"> выполнены в МСК 47 зона 2</w:t>
      </w:r>
    </w:p>
    <w:tbl>
      <w:tblPr>
        <w:tblW w:w="9617" w:type="dxa"/>
        <w:tblInd w:w="562" w:type="dxa"/>
        <w:tblLook w:val="04A0" w:firstRow="1" w:lastRow="0" w:firstColumn="1" w:lastColumn="0" w:noHBand="0" w:noVBand="1"/>
      </w:tblPr>
      <w:tblGrid>
        <w:gridCol w:w="1273"/>
        <w:gridCol w:w="4243"/>
        <w:gridCol w:w="4101"/>
      </w:tblGrid>
      <w:tr w:rsidR="00754AD2" w:rsidRPr="00AE6176" w14:paraId="4257B20C" w14:textId="77777777" w:rsidTr="00AE6176">
        <w:trPr>
          <w:trHeight w:val="274"/>
          <w:tblHeader/>
        </w:trPr>
        <w:tc>
          <w:tcPr>
            <w:tcW w:w="12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6FAB7" w14:textId="77777777" w:rsidR="00754AD2" w:rsidRPr="008E45A5" w:rsidRDefault="00754AD2" w:rsidP="00754AD2">
            <w:pPr>
              <w:spacing w:after="0" w:line="240" w:lineRule="auto"/>
              <w:jc w:val="center"/>
              <w:rPr>
                <w:rFonts w:ascii="Times New Roman" w:eastAsia="Times New Roman" w:hAnsi="Times New Roman" w:cs="Times New Roman"/>
                <w:color w:val="000000"/>
                <w:sz w:val="18"/>
                <w:szCs w:val="18"/>
                <w:lang w:eastAsia="ru-RU"/>
              </w:rPr>
            </w:pPr>
          </w:p>
          <w:p w14:paraId="65427F5B" w14:textId="5FCE47AE" w:rsidR="00AE6176" w:rsidRPr="008E45A5" w:rsidRDefault="00AE6176" w:rsidP="00754AD2">
            <w:pPr>
              <w:spacing w:after="0" w:line="240" w:lineRule="auto"/>
              <w:jc w:val="center"/>
              <w:rPr>
                <w:rFonts w:ascii="Times New Roman" w:eastAsia="Times New Roman" w:hAnsi="Times New Roman" w:cs="Times New Roman"/>
                <w:color w:val="000000"/>
                <w:sz w:val="18"/>
                <w:szCs w:val="18"/>
                <w:lang w:eastAsia="ru-RU"/>
              </w:rPr>
            </w:pPr>
          </w:p>
        </w:tc>
        <w:tc>
          <w:tcPr>
            <w:tcW w:w="4243" w:type="dxa"/>
            <w:tcBorders>
              <w:top w:val="single" w:sz="4" w:space="0" w:color="auto"/>
              <w:left w:val="nil"/>
              <w:bottom w:val="single" w:sz="4" w:space="0" w:color="auto"/>
              <w:right w:val="single" w:sz="4" w:space="0" w:color="auto"/>
            </w:tcBorders>
            <w:shd w:val="clear" w:color="auto" w:fill="auto"/>
            <w:noWrap/>
            <w:vAlign w:val="bottom"/>
            <w:hideMark/>
          </w:tcPr>
          <w:p w14:paraId="431CAF42" w14:textId="77777777" w:rsidR="00754AD2" w:rsidRPr="00AE6176" w:rsidRDefault="00754AD2" w:rsidP="00754AD2">
            <w:pPr>
              <w:spacing w:after="0" w:line="240" w:lineRule="auto"/>
              <w:jc w:val="center"/>
              <w:rPr>
                <w:rFonts w:ascii="Times New Roman" w:eastAsia="Times New Roman" w:hAnsi="Times New Roman" w:cs="Times New Roman"/>
                <w:color w:val="000000"/>
                <w:sz w:val="18"/>
                <w:szCs w:val="18"/>
                <w:lang w:eastAsia="ru-RU"/>
              </w:rPr>
            </w:pPr>
            <w:r w:rsidRPr="00AE6176">
              <w:rPr>
                <w:rFonts w:ascii="Times New Roman" w:eastAsia="Times New Roman" w:hAnsi="Times New Roman" w:cs="Times New Roman"/>
                <w:color w:val="000000"/>
                <w:sz w:val="18"/>
                <w:szCs w:val="18"/>
                <w:lang w:eastAsia="ru-RU"/>
              </w:rPr>
              <w:t>X</w:t>
            </w:r>
          </w:p>
        </w:tc>
        <w:tc>
          <w:tcPr>
            <w:tcW w:w="4101" w:type="dxa"/>
            <w:tcBorders>
              <w:top w:val="single" w:sz="4" w:space="0" w:color="auto"/>
              <w:left w:val="nil"/>
              <w:bottom w:val="single" w:sz="4" w:space="0" w:color="auto"/>
              <w:right w:val="single" w:sz="4" w:space="0" w:color="auto"/>
            </w:tcBorders>
            <w:shd w:val="clear" w:color="auto" w:fill="auto"/>
            <w:noWrap/>
            <w:vAlign w:val="bottom"/>
            <w:hideMark/>
          </w:tcPr>
          <w:p w14:paraId="3E7C51B7" w14:textId="77777777" w:rsidR="00754AD2" w:rsidRPr="00AE6176" w:rsidRDefault="00754AD2" w:rsidP="00754AD2">
            <w:pPr>
              <w:spacing w:after="0" w:line="240" w:lineRule="auto"/>
              <w:jc w:val="center"/>
              <w:rPr>
                <w:rFonts w:ascii="Times New Roman" w:eastAsia="Times New Roman" w:hAnsi="Times New Roman" w:cs="Times New Roman"/>
                <w:color w:val="000000"/>
                <w:sz w:val="18"/>
                <w:szCs w:val="18"/>
                <w:lang w:eastAsia="ru-RU"/>
              </w:rPr>
            </w:pPr>
            <w:r w:rsidRPr="00AE6176">
              <w:rPr>
                <w:rFonts w:ascii="Times New Roman" w:eastAsia="Times New Roman" w:hAnsi="Times New Roman" w:cs="Times New Roman"/>
                <w:color w:val="000000"/>
                <w:sz w:val="18"/>
                <w:szCs w:val="18"/>
                <w:lang w:eastAsia="ru-RU"/>
              </w:rPr>
              <w:t>Y</w:t>
            </w:r>
          </w:p>
        </w:tc>
      </w:tr>
      <w:tr w:rsidR="00AE6176" w:rsidRPr="00AE6176" w14:paraId="65A5655E"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395644A9" w14:textId="62A9CC2A"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1</w:t>
            </w:r>
          </w:p>
        </w:tc>
        <w:tc>
          <w:tcPr>
            <w:tcW w:w="4243" w:type="dxa"/>
            <w:tcBorders>
              <w:top w:val="nil"/>
              <w:left w:val="nil"/>
              <w:bottom w:val="single" w:sz="4" w:space="0" w:color="auto"/>
              <w:right w:val="single" w:sz="4" w:space="0" w:color="auto"/>
            </w:tcBorders>
            <w:shd w:val="clear" w:color="auto" w:fill="auto"/>
            <w:noWrap/>
            <w:vAlign w:val="bottom"/>
          </w:tcPr>
          <w:p w14:paraId="3D94DA1E" w14:textId="53CB7B93"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458652,79</w:t>
            </w:r>
          </w:p>
        </w:tc>
        <w:tc>
          <w:tcPr>
            <w:tcW w:w="4101" w:type="dxa"/>
            <w:tcBorders>
              <w:top w:val="nil"/>
              <w:left w:val="nil"/>
              <w:bottom w:val="single" w:sz="4" w:space="0" w:color="auto"/>
              <w:right w:val="single" w:sz="4" w:space="0" w:color="auto"/>
            </w:tcBorders>
            <w:shd w:val="clear" w:color="auto" w:fill="auto"/>
            <w:noWrap/>
            <w:vAlign w:val="bottom"/>
          </w:tcPr>
          <w:p w14:paraId="128078C2" w14:textId="6F8097C2"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2209167,97</w:t>
            </w:r>
          </w:p>
        </w:tc>
      </w:tr>
      <w:tr w:rsidR="00AE6176" w:rsidRPr="00AE6176" w14:paraId="4DD6786E"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152EBE83" w14:textId="5CA3FCEC"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w:t>
            </w:r>
          </w:p>
        </w:tc>
        <w:tc>
          <w:tcPr>
            <w:tcW w:w="4243" w:type="dxa"/>
            <w:tcBorders>
              <w:top w:val="nil"/>
              <w:left w:val="nil"/>
              <w:bottom w:val="single" w:sz="4" w:space="0" w:color="auto"/>
              <w:right w:val="single" w:sz="4" w:space="0" w:color="auto"/>
            </w:tcBorders>
            <w:shd w:val="clear" w:color="auto" w:fill="auto"/>
            <w:noWrap/>
            <w:vAlign w:val="bottom"/>
          </w:tcPr>
          <w:p w14:paraId="3D4F68A1" w14:textId="7766BB82"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458648,19</w:t>
            </w:r>
          </w:p>
        </w:tc>
        <w:tc>
          <w:tcPr>
            <w:tcW w:w="4101" w:type="dxa"/>
            <w:tcBorders>
              <w:top w:val="nil"/>
              <w:left w:val="nil"/>
              <w:bottom w:val="single" w:sz="4" w:space="0" w:color="auto"/>
              <w:right w:val="single" w:sz="4" w:space="0" w:color="auto"/>
            </w:tcBorders>
            <w:shd w:val="clear" w:color="auto" w:fill="auto"/>
            <w:noWrap/>
            <w:vAlign w:val="bottom"/>
          </w:tcPr>
          <w:p w14:paraId="2A6DB571" w14:textId="645CB5B6"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2209173,29</w:t>
            </w:r>
          </w:p>
        </w:tc>
      </w:tr>
      <w:tr w:rsidR="00AE6176" w:rsidRPr="00AE6176" w14:paraId="041198DE"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37D6FFA2" w14:textId="37008638"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3</w:t>
            </w:r>
          </w:p>
        </w:tc>
        <w:tc>
          <w:tcPr>
            <w:tcW w:w="4243" w:type="dxa"/>
            <w:tcBorders>
              <w:top w:val="nil"/>
              <w:left w:val="nil"/>
              <w:bottom w:val="single" w:sz="4" w:space="0" w:color="auto"/>
              <w:right w:val="single" w:sz="4" w:space="0" w:color="auto"/>
            </w:tcBorders>
            <w:shd w:val="clear" w:color="auto" w:fill="auto"/>
            <w:noWrap/>
            <w:vAlign w:val="bottom"/>
          </w:tcPr>
          <w:p w14:paraId="4E19C45D" w14:textId="2508FC3D"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458668,33</w:t>
            </w:r>
          </w:p>
        </w:tc>
        <w:tc>
          <w:tcPr>
            <w:tcW w:w="4101" w:type="dxa"/>
            <w:tcBorders>
              <w:top w:val="nil"/>
              <w:left w:val="nil"/>
              <w:bottom w:val="single" w:sz="4" w:space="0" w:color="auto"/>
              <w:right w:val="single" w:sz="4" w:space="0" w:color="auto"/>
            </w:tcBorders>
            <w:shd w:val="clear" w:color="auto" w:fill="auto"/>
            <w:noWrap/>
            <w:vAlign w:val="bottom"/>
          </w:tcPr>
          <w:p w14:paraId="4D8F0DCF" w14:textId="6F341B0A"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2209205,57</w:t>
            </w:r>
          </w:p>
        </w:tc>
      </w:tr>
      <w:tr w:rsidR="00AE6176" w:rsidRPr="00AE6176" w14:paraId="4606B5EC"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322227E2" w14:textId="03C7120C"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w:t>
            </w:r>
          </w:p>
        </w:tc>
        <w:tc>
          <w:tcPr>
            <w:tcW w:w="4243" w:type="dxa"/>
            <w:tcBorders>
              <w:top w:val="nil"/>
              <w:left w:val="nil"/>
              <w:bottom w:val="single" w:sz="4" w:space="0" w:color="auto"/>
              <w:right w:val="single" w:sz="4" w:space="0" w:color="auto"/>
            </w:tcBorders>
            <w:shd w:val="clear" w:color="auto" w:fill="auto"/>
            <w:noWrap/>
            <w:vAlign w:val="bottom"/>
          </w:tcPr>
          <w:p w14:paraId="6360DB85" w14:textId="731BD156"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458566,56</w:t>
            </w:r>
          </w:p>
        </w:tc>
        <w:tc>
          <w:tcPr>
            <w:tcW w:w="4101" w:type="dxa"/>
            <w:tcBorders>
              <w:top w:val="nil"/>
              <w:left w:val="nil"/>
              <w:bottom w:val="single" w:sz="4" w:space="0" w:color="auto"/>
              <w:right w:val="single" w:sz="4" w:space="0" w:color="auto"/>
            </w:tcBorders>
            <w:shd w:val="clear" w:color="auto" w:fill="auto"/>
            <w:noWrap/>
            <w:vAlign w:val="bottom"/>
          </w:tcPr>
          <w:p w14:paraId="15D27607" w14:textId="20E8FECB"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2209265,71</w:t>
            </w:r>
          </w:p>
        </w:tc>
      </w:tr>
      <w:tr w:rsidR="00AE6176" w:rsidRPr="00AE6176" w14:paraId="72DBB27D"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0A7DEE3D" w14:textId="3C9E2F94"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5</w:t>
            </w:r>
          </w:p>
        </w:tc>
        <w:tc>
          <w:tcPr>
            <w:tcW w:w="4243" w:type="dxa"/>
            <w:tcBorders>
              <w:top w:val="nil"/>
              <w:left w:val="nil"/>
              <w:bottom w:val="single" w:sz="4" w:space="0" w:color="auto"/>
              <w:right w:val="single" w:sz="4" w:space="0" w:color="auto"/>
            </w:tcBorders>
            <w:shd w:val="clear" w:color="auto" w:fill="auto"/>
            <w:noWrap/>
            <w:vAlign w:val="bottom"/>
          </w:tcPr>
          <w:p w14:paraId="1C2942EC" w14:textId="1ABC6A45"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458571,38</w:t>
            </w:r>
          </w:p>
        </w:tc>
        <w:tc>
          <w:tcPr>
            <w:tcW w:w="4101" w:type="dxa"/>
            <w:tcBorders>
              <w:top w:val="nil"/>
              <w:left w:val="nil"/>
              <w:bottom w:val="single" w:sz="4" w:space="0" w:color="auto"/>
              <w:right w:val="single" w:sz="4" w:space="0" w:color="auto"/>
            </w:tcBorders>
            <w:shd w:val="clear" w:color="auto" w:fill="auto"/>
            <w:noWrap/>
            <w:vAlign w:val="bottom"/>
          </w:tcPr>
          <w:p w14:paraId="75F92A61" w14:textId="0D4A155E"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2209274,37</w:t>
            </w:r>
          </w:p>
        </w:tc>
      </w:tr>
      <w:tr w:rsidR="00AE6176" w:rsidRPr="00AE6176" w14:paraId="68E9A13E"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715B4AEF" w14:textId="3B699664"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6</w:t>
            </w:r>
          </w:p>
        </w:tc>
        <w:tc>
          <w:tcPr>
            <w:tcW w:w="4243" w:type="dxa"/>
            <w:tcBorders>
              <w:top w:val="nil"/>
              <w:left w:val="nil"/>
              <w:bottom w:val="single" w:sz="4" w:space="0" w:color="auto"/>
              <w:right w:val="single" w:sz="4" w:space="0" w:color="auto"/>
            </w:tcBorders>
            <w:shd w:val="clear" w:color="auto" w:fill="auto"/>
            <w:noWrap/>
            <w:vAlign w:val="bottom"/>
          </w:tcPr>
          <w:p w14:paraId="5656B7D2" w14:textId="16FDE54D"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458542,83</w:t>
            </w:r>
          </w:p>
        </w:tc>
        <w:tc>
          <w:tcPr>
            <w:tcW w:w="4101" w:type="dxa"/>
            <w:tcBorders>
              <w:top w:val="nil"/>
              <w:left w:val="nil"/>
              <w:bottom w:val="single" w:sz="4" w:space="0" w:color="auto"/>
              <w:right w:val="single" w:sz="4" w:space="0" w:color="auto"/>
            </w:tcBorders>
            <w:shd w:val="clear" w:color="auto" w:fill="auto"/>
            <w:noWrap/>
            <w:vAlign w:val="bottom"/>
          </w:tcPr>
          <w:p w14:paraId="57D6DD03" w14:textId="65DFC965"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2209292,20</w:t>
            </w:r>
          </w:p>
        </w:tc>
      </w:tr>
      <w:tr w:rsidR="00AE6176" w:rsidRPr="00AE6176" w14:paraId="2FF980B9"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65DBA99A" w14:textId="4C25D285"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7</w:t>
            </w:r>
          </w:p>
        </w:tc>
        <w:tc>
          <w:tcPr>
            <w:tcW w:w="4243" w:type="dxa"/>
            <w:tcBorders>
              <w:top w:val="nil"/>
              <w:left w:val="nil"/>
              <w:bottom w:val="single" w:sz="4" w:space="0" w:color="auto"/>
              <w:right w:val="single" w:sz="4" w:space="0" w:color="auto"/>
            </w:tcBorders>
            <w:shd w:val="clear" w:color="auto" w:fill="auto"/>
            <w:noWrap/>
            <w:vAlign w:val="bottom"/>
          </w:tcPr>
          <w:p w14:paraId="3706703B" w14:textId="3692A3C6"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458535,57</w:t>
            </w:r>
          </w:p>
        </w:tc>
        <w:tc>
          <w:tcPr>
            <w:tcW w:w="4101" w:type="dxa"/>
            <w:tcBorders>
              <w:top w:val="nil"/>
              <w:left w:val="nil"/>
              <w:bottom w:val="single" w:sz="4" w:space="0" w:color="auto"/>
              <w:right w:val="single" w:sz="4" w:space="0" w:color="auto"/>
            </w:tcBorders>
            <w:shd w:val="clear" w:color="auto" w:fill="auto"/>
            <w:noWrap/>
            <w:vAlign w:val="bottom"/>
          </w:tcPr>
          <w:p w14:paraId="0D0C67DF" w14:textId="0177A761"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2209280,55</w:t>
            </w:r>
          </w:p>
        </w:tc>
      </w:tr>
      <w:tr w:rsidR="00AE6176" w:rsidRPr="00AE6176" w14:paraId="4FFC6A93"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11CC0137" w14:textId="17A4CCF7"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8</w:t>
            </w:r>
          </w:p>
        </w:tc>
        <w:tc>
          <w:tcPr>
            <w:tcW w:w="4243" w:type="dxa"/>
            <w:tcBorders>
              <w:top w:val="nil"/>
              <w:left w:val="nil"/>
              <w:bottom w:val="single" w:sz="4" w:space="0" w:color="auto"/>
              <w:right w:val="single" w:sz="4" w:space="0" w:color="auto"/>
            </w:tcBorders>
            <w:shd w:val="clear" w:color="auto" w:fill="auto"/>
            <w:noWrap/>
            <w:vAlign w:val="bottom"/>
          </w:tcPr>
          <w:p w14:paraId="5A5763CF" w14:textId="4B8DD297"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458527,13</w:t>
            </w:r>
          </w:p>
        </w:tc>
        <w:tc>
          <w:tcPr>
            <w:tcW w:w="4101" w:type="dxa"/>
            <w:tcBorders>
              <w:top w:val="nil"/>
              <w:left w:val="nil"/>
              <w:bottom w:val="single" w:sz="4" w:space="0" w:color="auto"/>
              <w:right w:val="single" w:sz="4" w:space="0" w:color="auto"/>
            </w:tcBorders>
            <w:shd w:val="clear" w:color="auto" w:fill="auto"/>
            <w:noWrap/>
            <w:vAlign w:val="bottom"/>
          </w:tcPr>
          <w:p w14:paraId="659CEB51" w14:textId="709BC60C"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2209285,73</w:t>
            </w:r>
          </w:p>
        </w:tc>
      </w:tr>
      <w:tr w:rsidR="00AE6176" w:rsidRPr="00AE6176" w14:paraId="72FBADB0"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219175AD" w14:textId="4607E657"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9</w:t>
            </w:r>
          </w:p>
        </w:tc>
        <w:tc>
          <w:tcPr>
            <w:tcW w:w="4243" w:type="dxa"/>
            <w:tcBorders>
              <w:top w:val="nil"/>
              <w:left w:val="nil"/>
              <w:bottom w:val="single" w:sz="4" w:space="0" w:color="auto"/>
              <w:right w:val="single" w:sz="4" w:space="0" w:color="auto"/>
            </w:tcBorders>
            <w:shd w:val="clear" w:color="auto" w:fill="auto"/>
            <w:noWrap/>
            <w:vAlign w:val="bottom"/>
          </w:tcPr>
          <w:p w14:paraId="645C3361" w14:textId="35B799E8"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458526,68</w:t>
            </w:r>
          </w:p>
        </w:tc>
        <w:tc>
          <w:tcPr>
            <w:tcW w:w="4101" w:type="dxa"/>
            <w:tcBorders>
              <w:top w:val="nil"/>
              <w:left w:val="nil"/>
              <w:bottom w:val="single" w:sz="4" w:space="0" w:color="auto"/>
              <w:right w:val="single" w:sz="4" w:space="0" w:color="auto"/>
            </w:tcBorders>
            <w:shd w:val="clear" w:color="auto" w:fill="auto"/>
            <w:noWrap/>
            <w:vAlign w:val="bottom"/>
          </w:tcPr>
          <w:p w14:paraId="402BFFA8" w14:textId="6BE869B3"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2209284,78</w:t>
            </w:r>
          </w:p>
        </w:tc>
      </w:tr>
      <w:tr w:rsidR="00AE6176" w:rsidRPr="00AE6176" w14:paraId="14D40878"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3C433B17" w14:textId="0682F0E8"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10</w:t>
            </w:r>
          </w:p>
        </w:tc>
        <w:tc>
          <w:tcPr>
            <w:tcW w:w="4243" w:type="dxa"/>
            <w:tcBorders>
              <w:top w:val="nil"/>
              <w:left w:val="nil"/>
              <w:bottom w:val="single" w:sz="4" w:space="0" w:color="auto"/>
              <w:right w:val="single" w:sz="4" w:space="0" w:color="auto"/>
            </w:tcBorders>
            <w:shd w:val="clear" w:color="auto" w:fill="auto"/>
            <w:noWrap/>
            <w:vAlign w:val="bottom"/>
          </w:tcPr>
          <w:p w14:paraId="7A3EA876" w14:textId="611317FF"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458506,17</w:t>
            </w:r>
          </w:p>
        </w:tc>
        <w:tc>
          <w:tcPr>
            <w:tcW w:w="4101" w:type="dxa"/>
            <w:tcBorders>
              <w:top w:val="nil"/>
              <w:left w:val="nil"/>
              <w:bottom w:val="single" w:sz="4" w:space="0" w:color="auto"/>
              <w:right w:val="single" w:sz="4" w:space="0" w:color="auto"/>
            </w:tcBorders>
            <w:shd w:val="clear" w:color="auto" w:fill="auto"/>
            <w:noWrap/>
            <w:vAlign w:val="bottom"/>
          </w:tcPr>
          <w:p w14:paraId="50D19F2B" w14:textId="0E6226B0"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2209297,70</w:t>
            </w:r>
          </w:p>
        </w:tc>
      </w:tr>
      <w:tr w:rsidR="00AE6176" w:rsidRPr="00AE6176" w14:paraId="7AC24983"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2555A0E3" w14:textId="616683DB"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11</w:t>
            </w:r>
          </w:p>
        </w:tc>
        <w:tc>
          <w:tcPr>
            <w:tcW w:w="4243" w:type="dxa"/>
            <w:tcBorders>
              <w:top w:val="nil"/>
              <w:left w:val="nil"/>
              <w:bottom w:val="single" w:sz="4" w:space="0" w:color="auto"/>
              <w:right w:val="single" w:sz="4" w:space="0" w:color="auto"/>
            </w:tcBorders>
            <w:shd w:val="clear" w:color="auto" w:fill="auto"/>
            <w:noWrap/>
            <w:vAlign w:val="bottom"/>
          </w:tcPr>
          <w:p w14:paraId="6109EE44" w14:textId="2C98B78F"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458506,79</w:t>
            </w:r>
          </w:p>
        </w:tc>
        <w:tc>
          <w:tcPr>
            <w:tcW w:w="4101" w:type="dxa"/>
            <w:tcBorders>
              <w:top w:val="nil"/>
              <w:left w:val="nil"/>
              <w:bottom w:val="single" w:sz="4" w:space="0" w:color="auto"/>
              <w:right w:val="single" w:sz="4" w:space="0" w:color="auto"/>
            </w:tcBorders>
            <w:shd w:val="clear" w:color="auto" w:fill="auto"/>
            <w:noWrap/>
            <w:vAlign w:val="bottom"/>
          </w:tcPr>
          <w:p w14:paraId="5506A3AF" w14:textId="54716780"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2209298,75</w:t>
            </w:r>
          </w:p>
        </w:tc>
      </w:tr>
      <w:tr w:rsidR="00AE6176" w:rsidRPr="00AE6176" w14:paraId="04267098"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0A8B17BC" w14:textId="173DD40E"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12</w:t>
            </w:r>
          </w:p>
        </w:tc>
        <w:tc>
          <w:tcPr>
            <w:tcW w:w="4243" w:type="dxa"/>
            <w:tcBorders>
              <w:top w:val="nil"/>
              <w:left w:val="nil"/>
              <w:bottom w:val="single" w:sz="4" w:space="0" w:color="auto"/>
              <w:right w:val="single" w:sz="4" w:space="0" w:color="auto"/>
            </w:tcBorders>
            <w:shd w:val="clear" w:color="auto" w:fill="auto"/>
            <w:noWrap/>
            <w:vAlign w:val="bottom"/>
          </w:tcPr>
          <w:p w14:paraId="151A4591" w14:textId="33D6EA9B"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458447,88</w:t>
            </w:r>
          </w:p>
        </w:tc>
        <w:tc>
          <w:tcPr>
            <w:tcW w:w="4101" w:type="dxa"/>
            <w:tcBorders>
              <w:top w:val="nil"/>
              <w:left w:val="nil"/>
              <w:bottom w:val="single" w:sz="4" w:space="0" w:color="auto"/>
              <w:right w:val="single" w:sz="4" w:space="0" w:color="auto"/>
            </w:tcBorders>
            <w:shd w:val="clear" w:color="auto" w:fill="auto"/>
            <w:noWrap/>
            <w:vAlign w:val="bottom"/>
          </w:tcPr>
          <w:p w14:paraId="2BEB7CFB" w14:textId="43F96042"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2209335,54</w:t>
            </w:r>
          </w:p>
        </w:tc>
      </w:tr>
      <w:tr w:rsidR="00AE6176" w:rsidRPr="00AE6176" w14:paraId="17ADBBFA"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51BA2EAA" w14:textId="6A99CA15"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13</w:t>
            </w:r>
          </w:p>
        </w:tc>
        <w:tc>
          <w:tcPr>
            <w:tcW w:w="4243" w:type="dxa"/>
            <w:tcBorders>
              <w:top w:val="nil"/>
              <w:left w:val="nil"/>
              <w:bottom w:val="single" w:sz="4" w:space="0" w:color="auto"/>
              <w:right w:val="single" w:sz="4" w:space="0" w:color="auto"/>
            </w:tcBorders>
            <w:shd w:val="clear" w:color="auto" w:fill="auto"/>
            <w:noWrap/>
            <w:vAlign w:val="bottom"/>
          </w:tcPr>
          <w:p w14:paraId="6E9D197B" w14:textId="456D2A74"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458396,35</w:t>
            </w:r>
          </w:p>
        </w:tc>
        <w:tc>
          <w:tcPr>
            <w:tcW w:w="4101" w:type="dxa"/>
            <w:tcBorders>
              <w:top w:val="nil"/>
              <w:left w:val="nil"/>
              <w:bottom w:val="single" w:sz="4" w:space="0" w:color="auto"/>
              <w:right w:val="single" w:sz="4" w:space="0" w:color="auto"/>
            </w:tcBorders>
            <w:shd w:val="clear" w:color="auto" w:fill="auto"/>
            <w:noWrap/>
            <w:vAlign w:val="bottom"/>
          </w:tcPr>
          <w:p w14:paraId="1BE768D7" w14:textId="6023F4D3"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2209366,35</w:t>
            </w:r>
          </w:p>
        </w:tc>
      </w:tr>
      <w:tr w:rsidR="00AE6176" w:rsidRPr="00AE6176" w14:paraId="73E5F78A"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7F111E50" w14:textId="27C09C16"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14</w:t>
            </w:r>
          </w:p>
        </w:tc>
        <w:tc>
          <w:tcPr>
            <w:tcW w:w="4243" w:type="dxa"/>
            <w:tcBorders>
              <w:top w:val="nil"/>
              <w:left w:val="nil"/>
              <w:bottom w:val="single" w:sz="4" w:space="0" w:color="auto"/>
              <w:right w:val="single" w:sz="4" w:space="0" w:color="auto"/>
            </w:tcBorders>
            <w:shd w:val="clear" w:color="auto" w:fill="auto"/>
            <w:noWrap/>
            <w:vAlign w:val="bottom"/>
          </w:tcPr>
          <w:p w14:paraId="4EC4E19E" w14:textId="1E4E5F56"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458369,31</w:t>
            </w:r>
          </w:p>
        </w:tc>
        <w:tc>
          <w:tcPr>
            <w:tcW w:w="4101" w:type="dxa"/>
            <w:tcBorders>
              <w:top w:val="nil"/>
              <w:left w:val="nil"/>
              <w:bottom w:val="single" w:sz="4" w:space="0" w:color="auto"/>
              <w:right w:val="single" w:sz="4" w:space="0" w:color="auto"/>
            </w:tcBorders>
            <w:shd w:val="clear" w:color="auto" w:fill="auto"/>
            <w:noWrap/>
            <w:vAlign w:val="bottom"/>
          </w:tcPr>
          <w:p w14:paraId="72103C4B" w14:textId="49CDA938"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2209381,28</w:t>
            </w:r>
          </w:p>
        </w:tc>
      </w:tr>
      <w:tr w:rsidR="00AE6176" w:rsidRPr="00AE6176" w14:paraId="3AECA34A"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5856515B" w14:textId="7AD8F5BD"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15</w:t>
            </w:r>
          </w:p>
        </w:tc>
        <w:tc>
          <w:tcPr>
            <w:tcW w:w="4243" w:type="dxa"/>
            <w:tcBorders>
              <w:top w:val="nil"/>
              <w:left w:val="nil"/>
              <w:bottom w:val="single" w:sz="4" w:space="0" w:color="auto"/>
              <w:right w:val="single" w:sz="4" w:space="0" w:color="auto"/>
            </w:tcBorders>
            <w:shd w:val="clear" w:color="auto" w:fill="auto"/>
            <w:noWrap/>
            <w:vAlign w:val="bottom"/>
          </w:tcPr>
          <w:p w14:paraId="027C0361" w14:textId="07FD9261"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458273,87</w:t>
            </w:r>
          </w:p>
        </w:tc>
        <w:tc>
          <w:tcPr>
            <w:tcW w:w="4101" w:type="dxa"/>
            <w:tcBorders>
              <w:top w:val="nil"/>
              <w:left w:val="nil"/>
              <w:bottom w:val="single" w:sz="4" w:space="0" w:color="auto"/>
              <w:right w:val="single" w:sz="4" w:space="0" w:color="auto"/>
            </w:tcBorders>
            <w:shd w:val="clear" w:color="auto" w:fill="auto"/>
            <w:noWrap/>
            <w:vAlign w:val="bottom"/>
          </w:tcPr>
          <w:p w14:paraId="6A9A4241" w14:textId="699717FA"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2209439,57</w:t>
            </w:r>
          </w:p>
        </w:tc>
      </w:tr>
      <w:tr w:rsidR="00AE6176" w:rsidRPr="00AE6176" w14:paraId="50892278"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2341190A" w14:textId="123C74CF"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16</w:t>
            </w:r>
          </w:p>
        </w:tc>
        <w:tc>
          <w:tcPr>
            <w:tcW w:w="4243" w:type="dxa"/>
            <w:tcBorders>
              <w:top w:val="nil"/>
              <w:left w:val="nil"/>
              <w:bottom w:val="single" w:sz="4" w:space="0" w:color="auto"/>
              <w:right w:val="single" w:sz="4" w:space="0" w:color="auto"/>
            </w:tcBorders>
            <w:shd w:val="clear" w:color="auto" w:fill="auto"/>
            <w:noWrap/>
            <w:vAlign w:val="bottom"/>
          </w:tcPr>
          <w:p w14:paraId="136A4F3B" w14:textId="783F95D3"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458141,60</w:t>
            </w:r>
          </w:p>
        </w:tc>
        <w:tc>
          <w:tcPr>
            <w:tcW w:w="4101" w:type="dxa"/>
            <w:tcBorders>
              <w:top w:val="nil"/>
              <w:left w:val="nil"/>
              <w:bottom w:val="single" w:sz="4" w:space="0" w:color="auto"/>
              <w:right w:val="single" w:sz="4" w:space="0" w:color="auto"/>
            </w:tcBorders>
            <w:shd w:val="clear" w:color="auto" w:fill="auto"/>
            <w:noWrap/>
            <w:vAlign w:val="bottom"/>
          </w:tcPr>
          <w:p w14:paraId="706E3F8E" w14:textId="1E9ED380"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2209520,34</w:t>
            </w:r>
          </w:p>
        </w:tc>
      </w:tr>
      <w:tr w:rsidR="00AE6176" w:rsidRPr="00AE6176" w14:paraId="5F0A21A7"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37FC4769" w14:textId="6B628815"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17</w:t>
            </w:r>
          </w:p>
        </w:tc>
        <w:tc>
          <w:tcPr>
            <w:tcW w:w="4243" w:type="dxa"/>
            <w:tcBorders>
              <w:top w:val="nil"/>
              <w:left w:val="nil"/>
              <w:bottom w:val="single" w:sz="4" w:space="0" w:color="auto"/>
              <w:right w:val="single" w:sz="4" w:space="0" w:color="auto"/>
            </w:tcBorders>
            <w:shd w:val="clear" w:color="auto" w:fill="auto"/>
            <w:noWrap/>
            <w:vAlign w:val="bottom"/>
          </w:tcPr>
          <w:p w14:paraId="644C5D9C" w14:textId="5C5595D0"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458118,77</w:t>
            </w:r>
          </w:p>
        </w:tc>
        <w:tc>
          <w:tcPr>
            <w:tcW w:w="4101" w:type="dxa"/>
            <w:tcBorders>
              <w:top w:val="nil"/>
              <w:left w:val="nil"/>
              <w:bottom w:val="single" w:sz="4" w:space="0" w:color="auto"/>
              <w:right w:val="single" w:sz="4" w:space="0" w:color="auto"/>
            </w:tcBorders>
            <w:shd w:val="clear" w:color="auto" w:fill="auto"/>
            <w:noWrap/>
            <w:vAlign w:val="bottom"/>
          </w:tcPr>
          <w:p w14:paraId="60B01B09" w14:textId="5C362D26"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2209534,30</w:t>
            </w:r>
          </w:p>
        </w:tc>
      </w:tr>
      <w:tr w:rsidR="00AE6176" w:rsidRPr="00AE6176" w14:paraId="165B79E8"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22B9E766" w14:textId="2C7126A8"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18</w:t>
            </w:r>
          </w:p>
        </w:tc>
        <w:tc>
          <w:tcPr>
            <w:tcW w:w="4243" w:type="dxa"/>
            <w:tcBorders>
              <w:top w:val="nil"/>
              <w:left w:val="nil"/>
              <w:bottom w:val="single" w:sz="4" w:space="0" w:color="auto"/>
              <w:right w:val="single" w:sz="4" w:space="0" w:color="auto"/>
            </w:tcBorders>
            <w:shd w:val="clear" w:color="auto" w:fill="auto"/>
            <w:noWrap/>
            <w:vAlign w:val="bottom"/>
          </w:tcPr>
          <w:p w14:paraId="50EF04D4" w14:textId="608011F4"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458063,48</w:t>
            </w:r>
          </w:p>
        </w:tc>
        <w:tc>
          <w:tcPr>
            <w:tcW w:w="4101" w:type="dxa"/>
            <w:tcBorders>
              <w:top w:val="nil"/>
              <w:left w:val="nil"/>
              <w:bottom w:val="single" w:sz="4" w:space="0" w:color="auto"/>
              <w:right w:val="single" w:sz="4" w:space="0" w:color="auto"/>
            </w:tcBorders>
            <w:shd w:val="clear" w:color="auto" w:fill="auto"/>
            <w:noWrap/>
            <w:vAlign w:val="bottom"/>
          </w:tcPr>
          <w:p w14:paraId="7C990B82" w14:textId="572D3EB3"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2209568,06</w:t>
            </w:r>
          </w:p>
        </w:tc>
      </w:tr>
      <w:tr w:rsidR="00AE6176" w:rsidRPr="00AE6176" w14:paraId="559FA0EB"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4E60808A" w14:textId="7AE93819"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19</w:t>
            </w:r>
          </w:p>
        </w:tc>
        <w:tc>
          <w:tcPr>
            <w:tcW w:w="4243" w:type="dxa"/>
            <w:tcBorders>
              <w:top w:val="nil"/>
              <w:left w:val="nil"/>
              <w:bottom w:val="single" w:sz="4" w:space="0" w:color="auto"/>
              <w:right w:val="single" w:sz="4" w:space="0" w:color="auto"/>
            </w:tcBorders>
            <w:shd w:val="clear" w:color="auto" w:fill="auto"/>
            <w:noWrap/>
            <w:vAlign w:val="bottom"/>
          </w:tcPr>
          <w:p w14:paraId="672FFE01" w14:textId="6194F8F1"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458049,43</w:t>
            </w:r>
          </w:p>
        </w:tc>
        <w:tc>
          <w:tcPr>
            <w:tcW w:w="4101" w:type="dxa"/>
            <w:tcBorders>
              <w:top w:val="nil"/>
              <w:left w:val="nil"/>
              <w:bottom w:val="single" w:sz="4" w:space="0" w:color="auto"/>
              <w:right w:val="single" w:sz="4" w:space="0" w:color="auto"/>
            </w:tcBorders>
            <w:shd w:val="clear" w:color="auto" w:fill="auto"/>
            <w:noWrap/>
            <w:vAlign w:val="bottom"/>
          </w:tcPr>
          <w:p w14:paraId="37305E54" w14:textId="62871686"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2209580,59</w:t>
            </w:r>
          </w:p>
        </w:tc>
      </w:tr>
      <w:tr w:rsidR="00AE6176" w:rsidRPr="00AE6176" w14:paraId="64934B04"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67ED407E" w14:textId="5C6008FA"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20</w:t>
            </w:r>
          </w:p>
        </w:tc>
        <w:tc>
          <w:tcPr>
            <w:tcW w:w="4243" w:type="dxa"/>
            <w:tcBorders>
              <w:top w:val="nil"/>
              <w:left w:val="nil"/>
              <w:bottom w:val="single" w:sz="4" w:space="0" w:color="auto"/>
              <w:right w:val="single" w:sz="4" w:space="0" w:color="auto"/>
            </w:tcBorders>
            <w:shd w:val="clear" w:color="auto" w:fill="auto"/>
            <w:noWrap/>
            <w:vAlign w:val="bottom"/>
          </w:tcPr>
          <w:p w14:paraId="13D01BE9" w14:textId="5AC0AFE0"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458038,32</w:t>
            </w:r>
          </w:p>
        </w:tc>
        <w:tc>
          <w:tcPr>
            <w:tcW w:w="4101" w:type="dxa"/>
            <w:tcBorders>
              <w:top w:val="nil"/>
              <w:left w:val="nil"/>
              <w:bottom w:val="single" w:sz="4" w:space="0" w:color="auto"/>
              <w:right w:val="single" w:sz="4" w:space="0" w:color="auto"/>
            </w:tcBorders>
            <w:shd w:val="clear" w:color="auto" w:fill="auto"/>
            <w:noWrap/>
            <w:vAlign w:val="bottom"/>
          </w:tcPr>
          <w:p w14:paraId="31CB6FF8" w14:textId="727E5395"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2209584,11</w:t>
            </w:r>
          </w:p>
        </w:tc>
      </w:tr>
      <w:tr w:rsidR="00AE6176" w:rsidRPr="00AE6176" w14:paraId="2412C427"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01B1D510" w14:textId="46AA2DFE"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21</w:t>
            </w:r>
          </w:p>
        </w:tc>
        <w:tc>
          <w:tcPr>
            <w:tcW w:w="4243" w:type="dxa"/>
            <w:tcBorders>
              <w:top w:val="nil"/>
              <w:left w:val="nil"/>
              <w:bottom w:val="single" w:sz="4" w:space="0" w:color="auto"/>
              <w:right w:val="single" w:sz="4" w:space="0" w:color="auto"/>
            </w:tcBorders>
            <w:shd w:val="clear" w:color="auto" w:fill="auto"/>
            <w:noWrap/>
            <w:vAlign w:val="bottom"/>
          </w:tcPr>
          <w:p w14:paraId="1E477CEA" w14:textId="3F222A30"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457911,55</w:t>
            </w:r>
          </w:p>
        </w:tc>
        <w:tc>
          <w:tcPr>
            <w:tcW w:w="4101" w:type="dxa"/>
            <w:tcBorders>
              <w:top w:val="nil"/>
              <w:left w:val="nil"/>
              <w:bottom w:val="single" w:sz="4" w:space="0" w:color="auto"/>
              <w:right w:val="single" w:sz="4" w:space="0" w:color="auto"/>
            </w:tcBorders>
            <w:shd w:val="clear" w:color="auto" w:fill="auto"/>
            <w:noWrap/>
            <w:vAlign w:val="bottom"/>
          </w:tcPr>
          <w:p w14:paraId="378FD608" w14:textId="0B12F743"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2209661,88</w:t>
            </w:r>
          </w:p>
        </w:tc>
      </w:tr>
      <w:tr w:rsidR="00AE6176" w:rsidRPr="00AE6176" w14:paraId="7B578507"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7EFBDE70" w14:textId="4F6AE833"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w:t>
            </w:r>
          </w:p>
        </w:tc>
        <w:tc>
          <w:tcPr>
            <w:tcW w:w="4243" w:type="dxa"/>
            <w:tcBorders>
              <w:top w:val="nil"/>
              <w:left w:val="nil"/>
              <w:bottom w:val="single" w:sz="4" w:space="0" w:color="auto"/>
              <w:right w:val="single" w:sz="4" w:space="0" w:color="auto"/>
            </w:tcBorders>
            <w:shd w:val="clear" w:color="auto" w:fill="auto"/>
            <w:noWrap/>
            <w:vAlign w:val="bottom"/>
          </w:tcPr>
          <w:p w14:paraId="1F915976" w14:textId="5BC0DE19"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457892,63</w:t>
            </w:r>
          </w:p>
        </w:tc>
        <w:tc>
          <w:tcPr>
            <w:tcW w:w="4101" w:type="dxa"/>
            <w:tcBorders>
              <w:top w:val="nil"/>
              <w:left w:val="nil"/>
              <w:bottom w:val="single" w:sz="4" w:space="0" w:color="auto"/>
              <w:right w:val="single" w:sz="4" w:space="0" w:color="auto"/>
            </w:tcBorders>
            <w:shd w:val="clear" w:color="auto" w:fill="auto"/>
            <w:noWrap/>
            <w:vAlign w:val="bottom"/>
          </w:tcPr>
          <w:p w14:paraId="2621D790" w14:textId="76527E75"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2209673,49</w:t>
            </w:r>
          </w:p>
        </w:tc>
      </w:tr>
      <w:tr w:rsidR="00AE6176" w:rsidRPr="00AE6176" w14:paraId="6D121D22"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679755F3" w14:textId="4A65E817"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23</w:t>
            </w:r>
          </w:p>
        </w:tc>
        <w:tc>
          <w:tcPr>
            <w:tcW w:w="4243" w:type="dxa"/>
            <w:tcBorders>
              <w:top w:val="nil"/>
              <w:left w:val="nil"/>
              <w:bottom w:val="single" w:sz="4" w:space="0" w:color="auto"/>
              <w:right w:val="single" w:sz="4" w:space="0" w:color="auto"/>
            </w:tcBorders>
            <w:shd w:val="clear" w:color="auto" w:fill="auto"/>
            <w:noWrap/>
            <w:vAlign w:val="bottom"/>
          </w:tcPr>
          <w:p w14:paraId="33C94796" w14:textId="1AF4A3EE"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457878,85</w:t>
            </w:r>
          </w:p>
        </w:tc>
        <w:tc>
          <w:tcPr>
            <w:tcW w:w="4101" w:type="dxa"/>
            <w:tcBorders>
              <w:top w:val="nil"/>
              <w:left w:val="nil"/>
              <w:bottom w:val="single" w:sz="4" w:space="0" w:color="auto"/>
              <w:right w:val="single" w:sz="4" w:space="0" w:color="auto"/>
            </w:tcBorders>
            <w:shd w:val="clear" w:color="auto" w:fill="auto"/>
            <w:noWrap/>
            <w:vAlign w:val="bottom"/>
          </w:tcPr>
          <w:p w14:paraId="4BCC0614" w14:textId="1170B985"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2209650,96</w:t>
            </w:r>
          </w:p>
        </w:tc>
      </w:tr>
      <w:tr w:rsidR="00AE6176" w:rsidRPr="00AE6176" w14:paraId="02822F1A"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6AF48275" w14:textId="40F904C9"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24</w:t>
            </w:r>
          </w:p>
        </w:tc>
        <w:tc>
          <w:tcPr>
            <w:tcW w:w="4243" w:type="dxa"/>
            <w:tcBorders>
              <w:top w:val="nil"/>
              <w:left w:val="nil"/>
              <w:bottom w:val="single" w:sz="4" w:space="0" w:color="auto"/>
              <w:right w:val="single" w:sz="4" w:space="0" w:color="auto"/>
            </w:tcBorders>
            <w:shd w:val="clear" w:color="auto" w:fill="auto"/>
            <w:noWrap/>
            <w:vAlign w:val="bottom"/>
          </w:tcPr>
          <w:p w14:paraId="413DABEE" w14:textId="3328D90D"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457881,80</w:t>
            </w:r>
          </w:p>
        </w:tc>
        <w:tc>
          <w:tcPr>
            <w:tcW w:w="4101" w:type="dxa"/>
            <w:tcBorders>
              <w:top w:val="nil"/>
              <w:left w:val="nil"/>
              <w:bottom w:val="single" w:sz="4" w:space="0" w:color="auto"/>
              <w:right w:val="single" w:sz="4" w:space="0" w:color="auto"/>
            </w:tcBorders>
            <w:shd w:val="clear" w:color="auto" w:fill="auto"/>
            <w:noWrap/>
            <w:vAlign w:val="bottom"/>
          </w:tcPr>
          <w:p w14:paraId="75F992D0" w14:textId="59969F90"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2209649,16</w:t>
            </w:r>
          </w:p>
        </w:tc>
      </w:tr>
      <w:tr w:rsidR="00AE6176" w:rsidRPr="00AE6176" w14:paraId="46E44893"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57559D89" w14:textId="42BEA69A"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25</w:t>
            </w:r>
          </w:p>
        </w:tc>
        <w:tc>
          <w:tcPr>
            <w:tcW w:w="4243" w:type="dxa"/>
            <w:tcBorders>
              <w:top w:val="nil"/>
              <w:left w:val="nil"/>
              <w:bottom w:val="single" w:sz="4" w:space="0" w:color="auto"/>
              <w:right w:val="single" w:sz="4" w:space="0" w:color="auto"/>
            </w:tcBorders>
            <w:shd w:val="clear" w:color="auto" w:fill="auto"/>
            <w:noWrap/>
            <w:vAlign w:val="bottom"/>
          </w:tcPr>
          <w:p w14:paraId="0A89673E" w14:textId="4E2E9BFF"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457883,46</w:t>
            </w:r>
          </w:p>
        </w:tc>
        <w:tc>
          <w:tcPr>
            <w:tcW w:w="4101" w:type="dxa"/>
            <w:tcBorders>
              <w:top w:val="nil"/>
              <w:left w:val="nil"/>
              <w:bottom w:val="single" w:sz="4" w:space="0" w:color="auto"/>
              <w:right w:val="single" w:sz="4" w:space="0" w:color="auto"/>
            </w:tcBorders>
            <w:shd w:val="clear" w:color="auto" w:fill="auto"/>
            <w:noWrap/>
            <w:vAlign w:val="bottom"/>
          </w:tcPr>
          <w:p w14:paraId="544A712A" w14:textId="01F892A6"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2209644,10</w:t>
            </w:r>
          </w:p>
        </w:tc>
      </w:tr>
      <w:tr w:rsidR="00AE6176" w:rsidRPr="00AE6176" w14:paraId="3CE5A6CF"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3EC113F5" w14:textId="0BE238F4"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26</w:t>
            </w:r>
          </w:p>
        </w:tc>
        <w:tc>
          <w:tcPr>
            <w:tcW w:w="4243" w:type="dxa"/>
            <w:tcBorders>
              <w:top w:val="nil"/>
              <w:left w:val="nil"/>
              <w:bottom w:val="single" w:sz="4" w:space="0" w:color="auto"/>
              <w:right w:val="single" w:sz="4" w:space="0" w:color="auto"/>
            </w:tcBorders>
            <w:shd w:val="clear" w:color="auto" w:fill="auto"/>
            <w:noWrap/>
            <w:vAlign w:val="bottom"/>
          </w:tcPr>
          <w:p w14:paraId="10276EB4" w14:textId="6A24F22A"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457882,17</w:t>
            </w:r>
          </w:p>
        </w:tc>
        <w:tc>
          <w:tcPr>
            <w:tcW w:w="4101" w:type="dxa"/>
            <w:tcBorders>
              <w:top w:val="nil"/>
              <w:left w:val="nil"/>
              <w:bottom w:val="single" w:sz="4" w:space="0" w:color="auto"/>
              <w:right w:val="single" w:sz="4" w:space="0" w:color="auto"/>
            </w:tcBorders>
            <w:shd w:val="clear" w:color="auto" w:fill="auto"/>
            <w:noWrap/>
            <w:vAlign w:val="bottom"/>
          </w:tcPr>
          <w:p w14:paraId="53CEBAEB" w14:textId="798471C9"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2209640,84</w:t>
            </w:r>
          </w:p>
        </w:tc>
      </w:tr>
      <w:tr w:rsidR="00AE6176" w:rsidRPr="00AE6176" w14:paraId="0C61A980"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513D1A15" w14:textId="5E5928BF"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27</w:t>
            </w:r>
          </w:p>
        </w:tc>
        <w:tc>
          <w:tcPr>
            <w:tcW w:w="4243" w:type="dxa"/>
            <w:tcBorders>
              <w:top w:val="nil"/>
              <w:left w:val="nil"/>
              <w:bottom w:val="single" w:sz="4" w:space="0" w:color="auto"/>
              <w:right w:val="single" w:sz="4" w:space="0" w:color="auto"/>
            </w:tcBorders>
            <w:shd w:val="clear" w:color="auto" w:fill="auto"/>
            <w:noWrap/>
            <w:vAlign w:val="bottom"/>
          </w:tcPr>
          <w:p w14:paraId="301E6B07" w14:textId="63B2910E"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457890,63</w:t>
            </w:r>
          </w:p>
        </w:tc>
        <w:tc>
          <w:tcPr>
            <w:tcW w:w="4101" w:type="dxa"/>
            <w:tcBorders>
              <w:top w:val="nil"/>
              <w:left w:val="nil"/>
              <w:bottom w:val="single" w:sz="4" w:space="0" w:color="auto"/>
              <w:right w:val="single" w:sz="4" w:space="0" w:color="auto"/>
            </w:tcBorders>
            <w:shd w:val="clear" w:color="auto" w:fill="auto"/>
            <w:noWrap/>
            <w:vAlign w:val="bottom"/>
          </w:tcPr>
          <w:p w14:paraId="19FCA564" w14:textId="73FEAAEE"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2209634,18</w:t>
            </w:r>
          </w:p>
        </w:tc>
      </w:tr>
      <w:tr w:rsidR="00AE6176" w:rsidRPr="00AE6176" w14:paraId="555D0FAE"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19B04182" w14:textId="1E9D08ED"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28</w:t>
            </w:r>
          </w:p>
        </w:tc>
        <w:tc>
          <w:tcPr>
            <w:tcW w:w="4243" w:type="dxa"/>
            <w:tcBorders>
              <w:top w:val="nil"/>
              <w:left w:val="nil"/>
              <w:bottom w:val="single" w:sz="4" w:space="0" w:color="auto"/>
              <w:right w:val="single" w:sz="4" w:space="0" w:color="auto"/>
            </w:tcBorders>
            <w:shd w:val="clear" w:color="auto" w:fill="auto"/>
            <w:noWrap/>
            <w:vAlign w:val="bottom"/>
          </w:tcPr>
          <w:p w14:paraId="19CDDFF0" w14:textId="18AD0668"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457925,30</w:t>
            </w:r>
          </w:p>
        </w:tc>
        <w:tc>
          <w:tcPr>
            <w:tcW w:w="4101" w:type="dxa"/>
            <w:tcBorders>
              <w:top w:val="nil"/>
              <w:left w:val="nil"/>
              <w:bottom w:val="single" w:sz="4" w:space="0" w:color="auto"/>
              <w:right w:val="single" w:sz="4" w:space="0" w:color="auto"/>
            </w:tcBorders>
            <w:shd w:val="clear" w:color="auto" w:fill="auto"/>
            <w:noWrap/>
            <w:vAlign w:val="bottom"/>
          </w:tcPr>
          <w:p w14:paraId="0A14A726" w14:textId="40D3B59F"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2209613,21</w:t>
            </w:r>
          </w:p>
        </w:tc>
      </w:tr>
      <w:tr w:rsidR="00AE6176" w:rsidRPr="00AE6176" w14:paraId="7AD7B665"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6E2F6CDC" w14:textId="24559A45"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29</w:t>
            </w:r>
          </w:p>
        </w:tc>
        <w:tc>
          <w:tcPr>
            <w:tcW w:w="4243" w:type="dxa"/>
            <w:tcBorders>
              <w:top w:val="nil"/>
              <w:left w:val="nil"/>
              <w:bottom w:val="single" w:sz="4" w:space="0" w:color="auto"/>
              <w:right w:val="single" w:sz="4" w:space="0" w:color="auto"/>
            </w:tcBorders>
            <w:shd w:val="clear" w:color="auto" w:fill="auto"/>
            <w:noWrap/>
            <w:vAlign w:val="bottom"/>
          </w:tcPr>
          <w:p w14:paraId="2C702E48" w14:textId="0076748E"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457949,73</w:t>
            </w:r>
          </w:p>
        </w:tc>
        <w:tc>
          <w:tcPr>
            <w:tcW w:w="4101" w:type="dxa"/>
            <w:tcBorders>
              <w:top w:val="nil"/>
              <w:left w:val="nil"/>
              <w:bottom w:val="single" w:sz="4" w:space="0" w:color="auto"/>
              <w:right w:val="single" w:sz="4" w:space="0" w:color="auto"/>
            </w:tcBorders>
            <w:shd w:val="clear" w:color="auto" w:fill="auto"/>
            <w:noWrap/>
            <w:vAlign w:val="bottom"/>
          </w:tcPr>
          <w:p w14:paraId="66AC4B75" w14:textId="608A97BE"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2209597,11</w:t>
            </w:r>
          </w:p>
        </w:tc>
      </w:tr>
      <w:tr w:rsidR="00AE6176" w:rsidRPr="00AE6176" w14:paraId="781C401E"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407D3A4D" w14:textId="67B2EEE3"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30</w:t>
            </w:r>
          </w:p>
        </w:tc>
        <w:tc>
          <w:tcPr>
            <w:tcW w:w="4243" w:type="dxa"/>
            <w:tcBorders>
              <w:top w:val="nil"/>
              <w:left w:val="nil"/>
              <w:bottom w:val="single" w:sz="4" w:space="0" w:color="auto"/>
              <w:right w:val="single" w:sz="4" w:space="0" w:color="auto"/>
            </w:tcBorders>
            <w:shd w:val="clear" w:color="auto" w:fill="auto"/>
            <w:noWrap/>
            <w:vAlign w:val="bottom"/>
          </w:tcPr>
          <w:p w14:paraId="1F326E52" w14:textId="0B9E73F6"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457956,21</w:t>
            </w:r>
          </w:p>
        </w:tc>
        <w:tc>
          <w:tcPr>
            <w:tcW w:w="4101" w:type="dxa"/>
            <w:tcBorders>
              <w:top w:val="nil"/>
              <w:left w:val="nil"/>
              <w:bottom w:val="single" w:sz="4" w:space="0" w:color="auto"/>
              <w:right w:val="single" w:sz="4" w:space="0" w:color="auto"/>
            </w:tcBorders>
            <w:shd w:val="clear" w:color="auto" w:fill="auto"/>
            <w:noWrap/>
            <w:vAlign w:val="bottom"/>
          </w:tcPr>
          <w:p w14:paraId="6CBF0B2A" w14:textId="41420F98"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2209589,82</w:t>
            </w:r>
          </w:p>
        </w:tc>
      </w:tr>
      <w:tr w:rsidR="00AE6176" w:rsidRPr="00AE6176" w14:paraId="0A041428"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6ED4B475" w14:textId="74756E01"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31</w:t>
            </w:r>
          </w:p>
        </w:tc>
        <w:tc>
          <w:tcPr>
            <w:tcW w:w="4243" w:type="dxa"/>
            <w:tcBorders>
              <w:top w:val="nil"/>
              <w:left w:val="nil"/>
              <w:bottom w:val="single" w:sz="4" w:space="0" w:color="auto"/>
              <w:right w:val="single" w:sz="4" w:space="0" w:color="auto"/>
            </w:tcBorders>
            <w:shd w:val="clear" w:color="auto" w:fill="auto"/>
            <w:noWrap/>
            <w:vAlign w:val="bottom"/>
          </w:tcPr>
          <w:p w14:paraId="711BEC8E" w14:textId="176C930C"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458031,59</w:t>
            </w:r>
          </w:p>
        </w:tc>
        <w:tc>
          <w:tcPr>
            <w:tcW w:w="4101" w:type="dxa"/>
            <w:tcBorders>
              <w:top w:val="nil"/>
              <w:left w:val="nil"/>
              <w:bottom w:val="single" w:sz="4" w:space="0" w:color="auto"/>
              <w:right w:val="single" w:sz="4" w:space="0" w:color="auto"/>
            </w:tcBorders>
            <w:shd w:val="clear" w:color="auto" w:fill="auto"/>
            <w:noWrap/>
            <w:vAlign w:val="bottom"/>
          </w:tcPr>
          <w:p w14:paraId="574EEDC2" w14:textId="536CEABF"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2209546,13</w:t>
            </w:r>
          </w:p>
        </w:tc>
      </w:tr>
      <w:tr w:rsidR="00AE6176" w:rsidRPr="00AE6176" w14:paraId="76C6CFE3"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5985EC7D" w14:textId="1FA19A69"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32</w:t>
            </w:r>
          </w:p>
        </w:tc>
        <w:tc>
          <w:tcPr>
            <w:tcW w:w="4243" w:type="dxa"/>
            <w:tcBorders>
              <w:top w:val="nil"/>
              <w:left w:val="nil"/>
              <w:bottom w:val="single" w:sz="4" w:space="0" w:color="auto"/>
              <w:right w:val="single" w:sz="4" w:space="0" w:color="auto"/>
            </w:tcBorders>
            <w:shd w:val="clear" w:color="auto" w:fill="auto"/>
            <w:noWrap/>
            <w:vAlign w:val="bottom"/>
          </w:tcPr>
          <w:p w14:paraId="01CE6CD4" w14:textId="3897F626"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458035,47</w:t>
            </w:r>
          </w:p>
        </w:tc>
        <w:tc>
          <w:tcPr>
            <w:tcW w:w="4101" w:type="dxa"/>
            <w:tcBorders>
              <w:top w:val="nil"/>
              <w:left w:val="nil"/>
              <w:bottom w:val="single" w:sz="4" w:space="0" w:color="auto"/>
              <w:right w:val="single" w:sz="4" w:space="0" w:color="auto"/>
            </w:tcBorders>
            <w:shd w:val="clear" w:color="auto" w:fill="auto"/>
            <w:noWrap/>
            <w:vAlign w:val="bottom"/>
          </w:tcPr>
          <w:p w14:paraId="6731A654" w14:textId="5A331EF8"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2209554,70</w:t>
            </w:r>
          </w:p>
        </w:tc>
      </w:tr>
      <w:tr w:rsidR="00AE6176" w:rsidRPr="00AE6176" w14:paraId="01DBC8A1"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44223379" w14:textId="5994ED51"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33</w:t>
            </w:r>
          </w:p>
        </w:tc>
        <w:tc>
          <w:tcPr>
            <w:tcW w:w="4243" w:type="dxa"/>
            <w:tcBorders>
              <w:top w:val="nil"/>
              <w:left w:val="nil"/>
              <w:bottom w:val="single" w:sz="4" w:space="0" w:color="auto"/>
              <w:right w:val="single" w:sz="4" w:space="0" w:color="auto"/>
            </w:tcBorders>
            <w:shd w:val="clear" w:color="auto" w:fill="auto"/>
            <w:noWrap/>
            <w:vAlign w:val="bottom"/>
          </w:tcPr>
          <w:p w14:paraId="6F1D741C" w14:textId="439D4C04"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458492,62</w:t>
            </w:r>
          </w:p>
        </w:tc>
        <w:tc>
          <w:tcPr>
            <w:tcW w:w="4101" w:type="dxa"/>
            <w:tcBorders>
              <w:top w:val="nil"/>
              <w:left w:val="nil"/>
              <w:bottom w:val="single" w:sz="4" w:space="0" w:color="auto"/>
              <w:right w:val="single" w:sz="4" w:space="0" w:color="auto"/>
            </w:tcBorders>
            <w:shd w:val="clear" w:color="auto" w:fill="auto"/>
            <w:noWrap/>
            <w:vAlign w:val="bottom"/>
          </w:tcPr>
          <w:p w14:paraId="57FC3721" w14:textId="57AF98AE"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2209275,45</w:t>
            </w:r>
          </w:p>
        </w:tc>
      </w:tr>
      <w:tr w:rsidR="00AE6176" w:rsidRPr="00AE6176" w14:paraId="58C796ED"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67AC8195" w14:textId="22DBFC61"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34</w:t>
            </w:r>
          </w:p>
        </w:tc>
        <w:tc>
          <w:tcPr>
            <w:tcW w:w="4243" w:type="dxa"/>
            <w:tcBorders>
              <w:top w:val="nil"/>
              <w:left w:val="nil"/>
              <w:bottom w:val="single" w:sz="4" w:space="0" w:color="auto"/>
              <w:right w:val="single" w:sz="4" w:space="0" w:color="auto"/>
            </w:tcBorders>
            <w:shd w:val="clear" w:color="auto" w:fill="auto"/>
            <w:noWrap/>
            <w:vAlign w:val="bottom"/>
          </w:tcPr>
          <w:p w14:paraId="5FF41AB4" w14:textId="4F4331E7"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458500,48</w:t>
            </w:r>
          </w:p>
        </w:tc>
        <w:tc>
          <w:tcPr>
            <w:tcW w:w="4101" w:type="dxa"/>
            <w:tcBorders>
              <w:top w:val="nil"/>
              <w:left w:val="nil"/>
              <w:bottom w:val="single" w:sz="4" w:space="0" w:color="auto"/>
              <w:right w:val="single" w:sz="4" w:space="0" w:color="auto"/>
            </w:tcBorders>
            <w:shd w:val="clear" w:color="auto" w:fill="auto"/>
            <w:noWrap/>
            <w:vAlign w:val="bottom"/>
          </w:tcPr>
          <w:p w14:paraId="32B1599C" w14:textId="706A70D5"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2209270,21</w:t>
            </w:r>
          </w:p>
        </w:tc>
      </w:tr>
      <w:tr w:rsidR="00AE6176" w:rsidRPr="00AE6176" w14:paraId="7011772D"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7BF5F975" w14:textId="09C1611C"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35</w:t>
            </w:r>
          </w:p>
        </w:tc>
        <w:tc>
          <w:tcPr>
            <w:tcW w:w="4243" w:type="dxa"/>
            <w:tcBorders>
              <w:top w:val="nil"/>
              <w:left w:val="nil"/>
              <w:bottom w:val="single" w:sz="4" w:space="0" w:color="auto"/>
              <w:right w:val="single" w:sz="4" w:space="0" w:color="auto"/>
            </w:tcBorders>
            <w:shd w:val="clear" w:color="auto" w:fill="auto"/>
            <w:noWrap/>
            <w:vAlign w:val="bottom"/>
          </w:tcPr>
          <w:p w14:paraId="266FE4E8" w14:textId="3E31F20E"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458492,34</w:t>
            </w:r>
          </w:p>
        </w:tc>
        <w:tc>
          <w:tcPr>
            <w:tcW w:w="4101" w:type="dxa"/>
            <w:tcBorders>
              <w:top w:val="nil"/>
              <w:left w:val="nil"/>
              <w:bottom w:val="single" w:sz="4" w:space="0" w:color="auto"/>
              <w:right w:val="single" w:sz="4" w:space="0" w:color="auto"/>
            </w:tcBorders>
            <w:shd w:val="clear" w:color="auto" w:fill="auto"/>
            <w:noWrap/>
            <w:vAlign w:val="bottom"/>
          </w:tcPr>
          <w:p w14:paraId="2DAD653C" w14:textId="6AA1DF4F"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2209255,54</w:t>
            </w:r>
          </w:p>
        </w:tc>
      </w:tr>
      <w:tr w:rsidR="00AE6176" w:rsidRPr="00AE6176" w14:paraId="4060D5B0"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6915E504" w14:textId="3E66A815"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36</w:t>
            </w:r>
          </w:p>
        </w:tc>
        <w:tc>
          <w:tcPr>
            <w:tcW w:w="4243" w:type="dxa"/>
            <w:tcBorders>
              <w:top w:val="nil"/>
              <w:left w:val="nil"/>
              <w:bottom w:val="single" w:sz="4" w:space="0" w:color="auto"/>
              <w:right w:val="single" w:sz="4" w:space="0" w:color="auto"/>
            </w:tcBorders>
            <w:shd w:val="clear" w:color="auto" w:fill="auto"/>
            <w:noWrap/>
            <w:vAlign w:val="bottom"/>
          </w:tcPr>
          <w:p w14:paraId="07FFCB69" w14:textId="6FC67FA2"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458506,53</w:t>
            </w:r>
          </w:p>
        </w:tc>
        <w:tc>
          <w:tcPr>
            <w:tcW w:w="4101" w:type="dxa"/>
            <w:tcBorders>
              <w:top w:val="nil"/>
              <w:left w:val="nil"/>
              <w:bottom w:val="single" w:sz="4" w:space="0" w:color="auto"/>
              <w:right w:val="single" w:sz="4" w:space="0" w:color="auto"/>
            </w:tcBorders>
            <w:shd w:val="clear" w:color="auto" w:fill="auto"/>
            <w:noWrap/>
            <w:vAlign w:val="bottom"/>
          </w:tcPr>
          <w:p w14:paraId="7B2B1F68" w14:textId="10645C78"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2209247,66</w:t>
            </w:r>
          </w:p>
        </w:tc>
      </w:tr>
      <w:tr w:rsidR="00AE6176" w:rsidRPr="00AE6176" w14:paraId="43DA2466"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5DF292FC" w14:textId="1CD07FC2"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37</w:t>
            </w:r>
          </w:p>
        </w:tc>
        <w:tc>
          <w:tcPr>
            <w:tcW w:w="4243" w:type="dxa"/>
            <w:tcBorders>
              <w:top w:val="nil"/>
              <w:left w:val="nil"/>
              <w:bottom w:val="single" w:sz="4" w:space="0" w:color="auto"/>
              <w:right w:val="single" w:sz="4" w:space="0" w:color="auto"/>
            </w:tcBorders>
            <w:shd w:val="clear" w:color="auto" w:fill="auto"/>
            <w:noWrap/>
            <w:vAlign w:val="bottom"/>
          </w:tcPr>
          <w:p w14:paraId="3DFDA36A" w14:textId="7D6E4F27"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458538,16</w:t>
            </w:r>
          </w:p>
        </w:tc>
        <w:tc>
          <w:tcPr>
            <w:tcW w:w="4101" w:type="dxa"/>
            <w:tcBorders>
              <w:top w:val="nil"/>
              <w:left w:val="nil"/>
              <w:bottom w:val="single" w:sz="4" w:space="0" w:color="auto"/>
              <w:right w:val="single" w:sz="4" w:space="0" w:color="auto"/>
            </w:tcBorders>
            <w:shd w:val="clear" w:color="auto" w:fill="auto"/>
            <w:noWrap/>
            <w:vAlign w:val="bottom"/>
          </w:tcPr>
          <w:p w14:paraId="4672F97E" w14:textId="16AB3306"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2209228,22</w:t>
            </w:r>
          </w:p>
        </w:tc>
      </w:tr>
      <w:tr w:rsidR="00AE6176" w:rsidRPr="00AE6176" w14:paraId="30BC08BB"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22B33DCA" w14:textId="34F51B24"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38</w:t>
            </w:r>
          </w:p>
        </w:tc>
        <w:tc>
          <w:tcPr>
            <w:tcW w:w="4243" w:type="dxa"/>
            <w:tcBorders>
              <w:top w:val="nil"/>
              <w:left w:val="nil"/>
              <w:bottom w:val="single" w:sz="4" w:space="0" w:color="auto"/>
              <w:right w:val="single" w:sz="4" w:space="0" w:color="auto"/>
            </w:tcBorders>
            <w:shd w:val="clear" w:color="auto" w:fill="auto"/>
            <w:noWrap/>
            <w:vAlign w:val="bottom"/>
          </w:tcPr>
          <w:p w14:paraId="515634F7" w14:textId="513846A4"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458554,49</w:t>
            </w:r>
          </w:p>
        </w:tc>
        <w:tc>
          <w:tcPr>
            <w:tcW w:w="4101" w:type="dxa"/>
            <w:tcBorders>
              <w:top w:val="nil"/>
              <w:left w:val="nil"/>
              <w:bottom w:val="single" w:sz="4" w:space="0" w:color="auto"/>
              <w:right w:val="single" w:sz="4" w:space="0" w:color="auto"/>
            </w:tcBorders>
            <w:shd w:val="clear" w:color="auto" w:fill="auto"/>
            <w:noWrap/>
            <w:vAlign w:val="bottom"/>
          </w:tcPr>
          <w:p w14:paraId="733AC59D" w14:textId="12FC6FCF"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2209225,69</w:t>
            </w:r>
          </w:p>
        </w:tc>
      </w:tr>
      <w:tr w:rsidR="00AE6176" w:rsidRPr="00AE6176" w14:paraId="0D0D6E0C" w14:textId="77777777" w:rsidTr="00AE6176">
        <w:trPr>
          <w:trHeight w:val="274"/>
        </w:trPr>
        <w:tc>
          <w:tcPr>
            <w:tcW w:w="1273" w:type="dxa"/>
            <w:tcBorders>
              <w:top w:val="nil"/>
              <w:left w:val="single" w:sz="4" w:space="0" w:color="auto"/>
              <w:bottom w:val="single" w:sz="4" w:space="0" w:color="auto"/>
              <w:right w:val="single" w:sz="4" w:space="0" w:color="auto"/>
            </w:tcBorders>
            <w:shd w:val="clear" w:color="auto" w:fill="auto"/>
            <w:noWrap/>
            <w:vAlign w:val="bottom"/>
          </w:tcPr>
          <w:p w14:paraId="62EE9901" w14:textId="120554EA"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39</w:t>
            </w:r>
          </w:p>
        </w:tc>
        <w:tc>
          <w:tcPr>
            <w:tcW w:w="4243" w:type="dxa"/>
            <w:tcBorders>
              <w:top w:val="nil"/>
              <w:left w:val="nil"/>
              <w:bottom w:val="single" w:sz="4" w:space="0" w:color="auto"/>
              <w:right w:val="single" w:sz="4" w:space="0" w:color="auto"/>
            </w:tcBorders>
            <w:shd w:val="clear" w:color="auto" w:fill="auto"/>
            <w:noWrap/>
            <w:vAlign w:val="bottom"/>
          </w:tcPr>
          <w:p w14:paraId="76709713" w14:textId="553FFDA6"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458646,18</w:t>
            </w:r>
          </w:p>
        </w:tc>
        <w:tc>
          <w:tcPr>
            <w:tcW w:w="4101" w:type="dxa"/>
            <w:tcBorders>
              <w:top w:val="nil"/>
              <w:left w:val="nil"/>
              <w:bottom w:val="single" w:sz="4" w:space="0" w:color="auto"/>
              <w:right w:val="single" w:sz="4" w:space="0" w:color="auto"/>
            </w:tcBorders>
            <w:shd w:val="clear" w:color="auto" w:fill="auto"/>
            <w:noWrap/>
            <w:vAlign w:val="bottom"/>
          </w:tcPr>
          <w:p w14:paraId="58609A54" w14:textId="0055A088" w:rsidR="00AE6176" w:rsidRPr="00AE6176" w:rsidRDefault="00AE6176" w:rsidP="00AE6176">
            <w:pPr>
              <w:spacing w:after="0" w:line="0" w:lineRule="atLeast"/>
              <w:jc w:val="center"/>
              <w:rPr>
                <w:rFonts w:ascii="Times New Roman" w:eastAsia="Times New Roman" w:hAnsi="Times New Roman" w:cs="Times New Roman"/>
                <w:color w:val="000000"/>
                <w:sz w:val="18"/>
                <w:szCs w:val="18"/>
                <w:lang w:eastAsia="ru-RU"/>
              </w:rPr>
            </w:pPr>
            <w:r w:rsidRPr="00AE6176">
              <w:rPr>
                <w:rFonts w:ascii="Times New Roman" w:hAnsi="Times New Roman" w:cs="Times New Roman"/>
                <w:color w:val="000000"/>
                <w:sz w:val="18"/>
                <w:szCs w:val="18"/>
              </w:rPr>
              <w:t>2209170,07</w:t>
            </w:r>
          </w:p>
        </w:tc>
      </w:tr>
    </w:tbl>
    <w:p w14:paraId="10A914FC" w14:textId="77777777" w:rsidR="00B917A7" w:rsidRPr="00567798" w:rsidRDefault="00B917A7" w:rsidP="001F5B3A">
      <w:pPr>
        <w:pStyle w:val="1"/>
        <w:numPr>
          <w:ilvl w:val="0"/>
          <w:numId w:val="9"/>
        </w:numPr>
        <w:spacing w:before="0" w:line="276" w:lineRule="auto"/>
        <w:ind w:left="567" w:right="112" w:firstLine="709"/>
        <w:jc w:val="both"/>
        <w:rPr>
          <w:rFonts w:ascii="Times New Roman" w:eastAsia="Times New Roman" w:hAnsi="Times New Roman" w:cs="Times New Roman"/>
          <w:b/>
          <w:bCs/>
          <w:color w:val="auto"/>
          <w:sz w:val="24"/>
          <w:szCs w:val="24"/>
          <w:lang w:eastAsia="ru-RU"/>
        </w:rPr>
      </w:pPr>
      <w:r w:rsidRPr="00567798">
        <w:rPr>
          <w:rFonts w:ascii="Times New Roman" w:eastAsia="Times New Roman" w:hAnsi="Times New Roman" w:cs="Times New Roman"/>
          <w:b/>
          <w:bCs/>
          <w:color w:val="auto"/>
          <w:sz w:val="24"/>
          <w:szCs w:val="24"/>
          <w:lang w:eastAsia="ru-RU"/>
        </w:rPr>
        <w:lastRenderedPageBreak/>
        <w:t>ПЕРЕЧЕНЬ КООРДИНАТ ХАРАКТЕРНЫХ ТОЧЕК ГРАНИЦ ЗОН ПЛАНИРУЕМОГО РАЗМЕЩЕНИЯ ЛИНЕЙНЫХ ОБЪЕКТОВ, ПОДЛЕЖАЩИХ РЕКОНСТРУКЦИИ В СВЯЗИ С ИЗМЕНЕНИЕМ ИХ МЕСТОПОЛОЖЕНИЯ</w:t>
      </w:r>
    </w:p>
    <w:p w14:paraId="7C16B1F2" w14:textId="463F37B6" w:rsidR="00972806" w:rsidRPr="0085584F" w:rsidRDefault="00F76826" w:rsidP="00743B92">
      <w:pPr>
        <w:pStyle w:val="af7"/>
        <w:spacing w:before="0" w:line="276" w:lineRule="auto"/>
        <w:ind w:left="567" w:right="112"/>
        <w:rPr>
          <w:rFonts w:ascii="Times New Roman" w:hAnsi="Times New Roman" w:cs="Times New Roman"/>
        </w:rPr>
      </w:pPr>
      <w:r w:rsidRPr="0085584F">
        <w:rPr>
          <w:rFonts w:ascii="Times New Roman" w:hAnsi="Times New Roman" w:cs="Times New Roman"/>
        </w:rPr>
        <w:t>Координаты характерных точек границ зон планируемого размещения линейных</w:t>
      </w:r>
      <w:r w:rsidR="00743B92" w:rsidRPr="0085584F">
        <w:rPr>
          <w:rFonts w:ascii="Times New Roman" w:hAnsi="Times New Roman" w:cs="Times New Roman"/>
        </w:rPr>
        <w:t xml:space="preserve"> объектов, подлежащих реконструкции в связи с изменением их местоположения </w:t>
      </w:r>
      <w:r w:rsidRPr="0085584F">
        <w:rPr>
          <w:rFonts w:ascii="Times New Roman" w:hAnsi="Times New Roman" w:cs="Times New Roman"/>
        </w:rPr>
        <w:t xml:space="preserve">выполнены в МСК 47 </w:t>
      </w:r>
      <w:r w:rsidR="00743B92" w:rsidRPr="0085584F">
        <w:rPr>
          <w:rFonts w:ascii="Times New Roman" w:hAnsi="Times New Roman" w:cs="Times New Roman"/>
        </w:rPr>
        <w:t>зона 2.</w:t>
      </w:r>
    </w:p>
    <w:tbl>
      <w:tblPr>
        <w:tblW w:w="9339" w:type="dxa"/>
        <w:tblInd w:w="562" w:type="dxa"/>
        <w:tblLook w:val="04A0" w:firstRow="1" w:lastRow="0" w:firstColumn="1" w:lastColumn="0" w:noHBand="0" w:noVBand="1"/>
      </w:tblPr>
      <w:tblGrid>
        <w:gridCol w:w="1330"/>
        <w:gridCol w:w="3613"/>
        <w:gridCol w:w="4396"/>
      </w:tblGrid>
      <w:tr w:rsidR="00972806" w:rsidRPr="006C09EC" w14:paraId="638E142D" w14:textId="77777777" w:rsidTr="002638E1">
        <w:trPr>
          <w:trHeight w:val="204"/>
          <w:tblHead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A85EB" w14:textId="77777777" w:rsidR="00972806" w:rsidRPr="002638E1" w:rsidRDefault="00972806" w:rsidP="00D51D6D">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 точки</w:t>
            </w:r>
          </w:p>
        </w:tc>
        <w:tc>
          <w:tcPr>
            <w:tcW w:w="3613" w:type="dxa"/>
            <w:tcBorders>
              <w:top w:val="single" w:sz="4" w:space="0" w:color="auto"/>
              <w:left w:val="nil"/>
              <w:bottom w:val="single" w:sz="4" w:space="0" w:color="auto"/>
              <w:right w:val="single" w:sz="4" w:space="0" w:color="auto"/>
            </w:tcBorders>
            <w:shd w:val="clear" w:color="auto" w:fill="auto"/>
            <w:noWrap/>
            <w:vAlign w:val="center"/>
            <w:hideMark/>
          </w:tcPr>
          <w:p w14:paraId="27A04211" w14:textId="77777777" w:rsidR="00972806" w:rsidRPr="002638E1" w:rsidRDefault="00972806" w:rsidP="00D51D6D">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X</w:t>
            </w:r>
          </w:p>
        </w:tc>
        <w:tc>
          <w:tcPr>
            <w:tcW w:w="4396" w:type="dxa"/>
            <w:tcBorders>
              <w:top w:val="single" w:sz="4" w:space="0" w:color="auto"/>
              <w:left w:val="nil"/>
              <w:bottom w:val="single" w:sz="4" w:space="0" w:color="auto"/>
              <w:right w:val="single" w:sz="4" w:space="0" w:color="auto"/>
            </w:tcBorders>
            <w:shd w:val="clear" w:color="auto" w:fill="auto"/>
            <w:noWrap/>
            <w:vAlign w:val="center"/>
            <w:hideMark/>
          </w:tcPr>
          <w:p w14:paraId="4A135AC5" w14:textId="77777777" w:rsidR="00972806" w:rsidRPr="002638E1" w:rsidRDefault="00972806" w:rsidP="00D51D6D">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Y</w:t>
            </w:r>
          </w:p>
        </w:tc>
      </w:tr>
      <w:tr w:rsidR="00972806" w:rsidRPr="006C09EC" w14:paraId="57FF4D7C" w14:textId="77777777" w:rsidTr="002638E1">
        <w:trPr>
          <w:trHeight w:val="116"/>
        </w:trPr>
        <w:tc>
          <w:tcPr>
            <w:tcW w:w="933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A8EFAB" w14:textId="7A9C9373" w:rsidR="00972806" w:rsidRPr="006C09EC" w:rsidRDefault="00972806" w:rsidP="00D51D6D">
            <w:pPr>
              <w:spacing w:after="0" w:line="0" w:lineRule="atLeast"/>
              <w:jc w:val="center"/>
              <w:rPr>
                <w:rFonts w:ascii="Times New Roman" w:eastAsia="Times New Roman" w:hAnsi="Times New Roman" w:cs="Times New Roman"/>
                <w:color w:val="000000"/>
                <w:sz w:val="20"/>
                <w:szCs w:val="20"/>
                <w:lang w:eastAsia="ru-RU"/>
              </w:rPr>
            </w:pPr>
            <w:r w:rsidRPr="006C09EC">
              <w:rPr>
                <w:rFonts w:ascii="Times New Roman" w:eastAsia="Times New Roman" w:hAnsi="Times New Roman" w:cs="Times New Roman"/>
                <w:color w:val="000000"/>
                <w:sz w:val="20"/>
                <w:szCs w:val="20"/>
                <w:lang w:eastAsia="ru-RU"/>
              </w:rPr>
              <w:t>Зона 1</w:t>
            </w:r>
          </w:p>
        </w:tc>
      </w:tr>
      <w:tr w:rsidR="006C09EC" w:rsidRPr="006C09EC" w14:paraId="07DF011F"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784C6A21" w14:textId="69792876"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1</w:t>
            </w:r>
          </w:p>
        </w:tc>
        <w:tc>
          <w:tcPr>
            <w:tcW w:w="3613" w:type="dxa"/>
            <w:tcBorders>
              <w:top w:val="nil"/>
              <w:left w:val="nil"/>
              <w:bottom w:val="single" w:sz="4" w:space="0" w:color="auto"/>
              <w:right w:val="single" w:sz="4" w:space="0" w:color="auto"/>
            </w:tcBorders>
            <w:shd w:val="clear" w:color="auto" w:fill="auto"/>
            <w:noWrap/>
            <w:vAlign w:val="bottom"/>
          </w:tcPr>
          <w:p w14:paraId="26907D42" w14:textId="68122D07"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458008,95</w:t>
            </w:r>
          </w:p>
        </w:tc>
        <w:tc>
          <w:tcPr>
            <w:tcW w:w="4396" w:type="dxa"/>
            <w:tcBorders>
              <w:top w:val="nil"/>
              <w:left w:val="nil"/>
              <w:bottom w:val="single" w:sz="4" w:space="0" w:color="auto"/>
              <w:right w:val="single" w:sz="4" w:space="0" w:color="auto"/>
            </w:tcBorders>
            <w:shd w:val="clear" w:color="auto" w:fill="auto"/>
            <w:noWrap/>
            <w:vAlign w:val="bottom"/>
          </w:tcPr>
          <w:p w14:paraId="10221DD4" w14:textId="1C56508B"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2209602,13</w:t>
            </w:r>
          </w:p>
        </w:tc>
      </w:tr>
      <w:tr w:rsidR="006C09EC" w:rsidRPr="006C09EC" w14:paraId="649A03B8"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113AB118" w14:textId="365CA6A9"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w:t>
            </w:r>
          </w:p>
        </w:tc>
        <w:tc>
          <w:tcPr>
            <w:tcW w:w="3613" w:type="dxa"/>
            <w:tcBorders>
              <w:top w:val="nil"/>
              <w:left w:val="nil"/>
              <w:bottom w:val="single" w:sz="4" w:space="0" w:color="auto"/>
              <w:right w:val="single" w:sz="4" w:space="0" w:color="auto"/>
            </w:tcBorders>
            <w:shd w:val="clear" w:color="auto" w:fill="auto"/>
            <w:noWrap/>
            <w:vAlign w:val="bottom"/>
          </w:tcPr>
          <w:p w14:paraId="13A8AD5A" w14:textId="1B7263C9"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458013,01</w:t>
            </w:r>
          </w:p>
        </w:tc>
        <w:tc>
          <w:tcPr>
            <w:tcW w:w="4396" w:type="dxa"/>
            <w:tcBorders>
              <w:top w:val="nil"/>
              <w:left w:val="nil"/>
              <w:bottom w:val="single" w:sz="4" w:space="0" w:color="auto"/>
              <w:right w:val="single" w:sz="4" w:space="0" w:color="auto"/>
            </w:tcBorders>
            <w:shd w:val="clear" w:color="auto" w:fill="auto"/>
            <w:noWrap/>
            <w:vAlign w:val="bottom"/>
          </w:tcPr>
          <w:p w14:paraId="490F220C" w14:textId="0E6AC6F3"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2209599,66</w:t>
            </w:r>
          </w:p>
        </w:tc>
      </w:tr>
      <w:tr w:rsidR="006C09EC" w:rsidRPr="006C09EC" w14:paraId="578A87AD"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038D9020" w14:textId="315F2335"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3</w:t>
            </w:r>
          </w:p>
        </w:tc>
        <w:tc>
          <w:tcPr>
            <w:tcW w:w="3613" w:type="dxa"/>
            <w:tcBorders>
              <w:top w:val="nil"/>
              <w:left w:val="nil"/>
              <w:bottom w:val="single" w:sz="4" w:space="0" w:color="auto"/>
              <w:right w:val="single" w:sz="4" w:space="0" w:color="auto"/>
            </w:tcBorders>
            <w:shd w:val="clear" w:color="auto" w:fill="auto"/>
            <w:noWrap/>
            <w:vAlign w:val="bottom"/>
          </w:tcPr>
          <w:p w14:paraId="68DECCC7" w14:textId="29D6744F"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458015,89</w:t>
            </w:r>
          </w:p>
        </w:tc>
        <w:tc>
          <w:tcPr>
            <w:tcW w:w="4396" w:type="dxa"/>
            <w:tcBorders>
              <w:top w:val="nil"/>
              <w:left w:val="nil"/>
              <w:bottom w:val="single" w:sz="4" w:space="0" w:color="auto"/>
              <w:right w:val="single" w:sz="4" w:space="0" w:color="auto"/>
            </w:tcBorders>
            <w:shd w:val="clear" w:color="auto" w:fill="auto"/>
            <w:noWrap/>
            <w:vAlign w:val="bottom"/>
          </w:tcPr>
          <w:p w14:paraId="4662CE20" w14:textId="2338BC30"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2209604,13</w:t>
            </w:r>
          </w:p>
        </w:tc>
      </w:tr>
      <w:tr w:rsidR="006C09EC" w:rsidRPr="006C09EC" w14:paraId="5AD91D12"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7883E0D2" w14:textId="52984DD6"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w:t>
            </w:r>
          </w:p>
        </w:tc>
        <w:tc>
          <w:tcPr>
            <w:tcW w:w="3613" w:type="dxa"/>
            <w:tcBorders>
              <w:top w:val="nil"/>
              <w:left w:val="nil"/>
              <w:bottom w:val="single" w:sz="4" w:space="0" w:color="auto"/>
              <w:right w:val="single" w:sz="4" w:space="0" w:color="auto"/>
            </w:tcBorders>
            <w:shd w:val="clear" w:color="auto" w:fill="auto"/>
            <w:noWrap/>
            <w:vAlign w:val="bottom"/>
          </w:tcPr>
          <w:p w14:paraId="7654C47C" w14:textId="37EEE0C3"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458009,14</w:t>
            </w:r>
          </w:p>
        </w:tc>
        <w:tc>
          <w:tcPr>
            <w:tcW w:w="4396" w:type="dxa"/>
            <w:tcBorders>
              <w:top w:val="nil"/>
              <w:left w:val="nil"/>
              <w:bottom w:val="single" w:sz="4" w:space="0" w:color="auto"/>
              <w:right w:val="single" w:sz="4" w:space="0" w:color="auto"/>
            </w:tcBorders>
            <w:shd w:val="clear" w:color="auto" w:fill="auto"/>
            <w:noWrap/>
            <w:vAlign w:val="bottom"/>
          </w:tcPr>
          <w:p w14:paraId="2D02ADFA" w14:textId="62316065"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2209608,37</w:t>
            </w:r>
          </w:p>
        </w:tc>
      </w:tr>
      <w:tr w:rsidR="006C09EC" w:rsidRPr="006C09EC" w14:paraId="3374FAAF"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563D1FCB" w14:textId="1B4BEE71"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5</w:t>
            </w:r>
          </w:p>
        </w:tc>
        <w:tc>
          <w:tcPr>
            <w:tcW w:w="3613" w:type="dxa"/>
            <w:tcBorders>
              <w:top w:val="nil"/>
              <w:left w:val="nil"/>
              <w:bottom w:val="single" w:sz="4" w:space="0" w:color="auto"/>
              <w:right w:val="single" w:sz="4" w:space="0" w:color="auto"/>
            </w:tcBorders>
            <w:shd w:val="clear" w:color="auto" w:fill="auto"/>
            <w:noWrap/>
            <w:vAlign w:val="bottom"/>
          </w:tcPr>
          <w:p w14:paraId="01F989F0" w14:textId="4B07202B"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458006,39</w:t>
            </w:r>
          </w:p>
        </w:tc>
        <w:tc>
          <w:tcPr>
            <w:tcW w:w="4396" w:type="dxa"/>
            <w:tcBorders>
              <w:top w:val="nil"/>
              <w:left w:val="nil"/>
              <w:bottom w:val="single" w:sz="4" w:space="0" w:color="auto"/>
              <w:right w:val="single" w:sz="4" w:space="0" w:color="auto"/>
            </w:tcBorders>
            <w:shd w:val="clear" w:color="auto" w:fill="auto"/>
            <w:noWrap/>
            <w:vAlign w:val="bottom"/>
          </w:tcPr>
          <w:p w14:paraId="5D2D71D6" w14:textId="6B69F785"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2209603,70</w:t>
            </w:r>
          </w:p>
        </w:tc>
      </w:tr>
      <w:tr w:rsidR="006C09EC" w:rsidRPr="006C09EC" w14:paraId="3612EFED"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29C1D12F" w14:textId="5B49AAB7"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6</w:t>
            </w:r>
          </w:p>
        </w:tc>
        <w:tc>
          <w:tcPr>
            <w:tcW w:w="3613" w:type="dxa"/>
            <w:tcBorders>
              <w:top w:val="nil"/>
              <w:left w:val="nil"/>
              <w:bottom w:val="single" w:sz="4" w:space="0" w:color="auto"/>
              <w:right w:val="single" w:sz="4" w:space="0" w:color="auto"/>
            </w:tcBorders>
            <w:shd w:val="clear" w:color="auto" w:fill="auto"/>
            <w:noWrap/>
            <w:vAlign w:val="bottom"/>
          </w:tcPr>
          <w:p w14:paraId="0B82C81A" w14:textId="342722FF"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458007,24</w:t>
            </w:r>
          </w:p>
        </w:tc>
        <w:tc>
          <w:tcPr>
            <w:tcW w:w="4396" w:type="dxa"/>
            <w:tcBorders>
              <w:top w:val="nil"/>
              <w:left w:val="nil"/>
              <w:bottom w:val="single" w:sz="4" w:space="0" w:color="auto"/>
              <w:right w:val="single" w:sz="4" w:space="0" w:color="auto"/>
            </w:tcBorders>
            <w:shd w:val="clear" w:color="auto" w:fill="auto"/>
            <w:noWrap/>
            <w:vAlign w:val="bottom"/>
          </w:tcPr>
          <w:p w14:paraId="3343409F" w14:textId="5C76556B"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2209603,18</w:t>
            </w:r>
          </w:p>
        </w:tc>
      </w:tr>
      <w:tr w:rsidR="006C09EC" w:rsidRPr="006C09EC" w14:paraId="211B53DE"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0F8B1A9D" w14:textId="42B7E055"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7</w:t>
            </w:r>
          </w:p>
        </w:tc>
        <w:tc>
          <w:tcPr>
            <w:tcW w:w="3613" w:type="dxa"/>
            <w:tcBorders>
              <w:top w:val="nil"/>
              <w:left w:val="nil"/>
              <w:bottom w:val="single" w:sz="4" w:space="0" w:color="auto"/>
              <w:right w:val="single" w:sz="4" w:space="0" w:color="auto"/>
            </w:tcBorders>
            <w:shd w:val="clear" w:color="auto" w:fill="auto"/>
            <w:noWrap/>
            <w:vAlign w:val="bottom"/>
          </w:tcPr>
          <w:p w14:paraId="66889F65" w14:textId="2325FD63"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457990,19</w:t>
            </w:r>
          </w:p>
        </w:tc>
        <w:tc>
          <w:tcPr>
            <w:tcW w:w="4396" w:type="dxa"/>
            <w:tcBorders>
              <w:top w:val="nil"/>
              <w:left w:val="nil"/>
              <w:bottom w:val="single" w:sz="4" w:space="0" w:color="auto"/>
              <w:right w:val="single" w:sz="4" w:space="0" w:color="auto"/>
            </w:tcBorders>
            <w:shd w:val="clear" w:color="auto" w:fill="auto"/>
            <w:noWrap/>
            <w:vAlign w:val="bottom"/>
          </w:tcPr>
          <w:p w14:paraId="2257E5E5" w14:textId="03769702"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2209571,95</w:t>
            </w:r>
          </w:p>
        </w:tc>
      </w:tr>
      <w:tr w:rsidR="006C09EC" w:rsidRPr="006C09EC" w14:paraId="1C35F603"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306D1EAD" w14:textId="778BEB9C"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8</w:t>
            </w:r>
          </w:p>
        </w:tc>
        <w:tc>
          <w:tcPr>
            <w:tcW w:w="3613" w:type="dxa"/>
            <w:tcBorders>
              <w:top w:val="nil"/>
              <w:left w:val="nil"/>
              <w:bottom w:val="single" w:sz="4" w:space="0" w:color="auto"/>
              <w:right w:val="single" w:sz="4" w:space="0" w:color="auto"/>
            </w:tcBorders>
            <w:shd w:val="clear" w:color="auto" w:fill="auto"/>
            <w:noWrap/>
            <w:vAlign w:val="bottom"/>
          </w:tcPr>
          <w:p w14:paraId="653EA112" w14:textId="4DDAAF3D"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457985,62</w:t>
            </w:r>
          </w:p>
        </w:tc>
        <w:tc>
          <w:tcPr>
            <w:tcW w:w="4396" w:type="dxa"/>
            <w:tcBorders>
              <w:top w:val="nil"/>
              <w:left w:val="nil"/>
              <w:bottom w:val="single" w:sz="4" w:space="0" w:color="auto"/>
              <w:right w:val="single" w:sz="4" w:space="0" w:color="auto"/>
            </w:tcBorders>
            <w:shd w:val="clear" w:color="auto" w:fill="auto"/>
            <w:noWrap/>
            <w:vAlign w:val="bottom"/>
          </w:tcPr>
          <w:p w14:paraId="2EB621A8" w14:textId="5981A2D5"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2209573,30</w:t>
            </w:r>
          </w:p>
        </w:tc>
      </w:tr>
      <w:tr w:rsidR="006C09EC" w:rsidRPr="006C09EC" w14:paraId="6605C446"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63A44B47" w14:textId="5D509FE4"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9</w:t>
            </w:r>
          </w:p>
        </w:tc>
        <w:tc>
          <w:tcPr>
            <w:tcW w:w="3613" w:type="dxa"/>
            <w:tcBorders>
              <w:top w:val="nil"/>
              <w:left w:val="nil"/>
              <w:bottom w:val="single" w:sz="4" w:space="0" w:color="auto"/>
              <w:right w:val="single" w:sz="4" w:space="0" w:color="auto"/>
            </w:tcBorders>
            <w:shd w:val="clear" w:color="auto" w:fill="auto"/>
            <w:noWrap/>
            <w:vAlign w:val="bottom"/>
          </w:tcPr>
          <w:p w14:paraId="30E8E17F" w14:textId="7912D7D9"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457983,18</w:t>
            </w:r>
          </w:p>
        </w:tc>
        <w:tc>
          <w:tcPr>
            <w:tcW w:w="4396" w:type="dxa"/>
            <w:tcBorders>
              <w:top w:val="nil"/>
              <w:left w:val="nil"/>
              <w:bottom w:val="single" w:sz="4" w:space="0" w:color="auto"/>
              <w:right w:val="single" w:sz="4" w:space="0" w:color="auto"/>
            </w:tcBorders>
            <w:shd w:val="clear" w:color="auto" w:fill="auto"/>
            <w:noWrap/>
            <w:vAlign w:val="bottom"/>
          </w:tcPr>
          <w:p w14:paraId="711FA4E4" w14:textId="62EFA0DB"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2209567,62</w:t>
            </w:r>
          </w:p>
        </w:tc>
      </w:tr>
      <w:tr w:rsidR="006C09EC" w:rsidRPr="006C09EC" w14:paraId="6F3F90C9"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09DA1FCC" w14:textId="1DFAE9AC"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10</w:t>
            </w:r>
          </w:p>
        </w:tc>
        <w:tc>
          <w:tcPr>
            <w:tcW w:w="3613" w:type="dxa"/>
            <w:tcBorders>
              <w:top w:val="nil"/>
              <w:left w:val="nil"/>
              <w:bottom w:val="single" w:sz="4" w:space="0" w:color="auto"/>
              <w:right w:val="single" w:sz="4" w:space="0" w:color="auto"/>
            </w:tcBorders>
            <w:shd w:val="clear" w:color="auto" w:fill="auto"/>
            <w:noWrap/>
            <w:vAlign w:val="bottom"/>
          </w:tcPr>
          <w:p w14:paraId="100289DD" w14:textId="3DE3257B"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457989,74</w:t>
            </w:r>
          </w:p>
        </w:tc>
        <w:tc>
          <w:tcPr>
            <w:tcW w:w="4396" w:type="dxa"/>
            <w:tcBorders>
              <w:top w:val="nil"/>
              <w:left w:val="nil"/>
              <w:bottom w:val="single" w:sz="4" w:space="0" w:color="auto"/>
              <w:right w:val="single" w:sz="4" w:space="0" w:color="auto"/>
            </w:tcBorders>
            <w:shd w:val="clear" w:color="auto" w:fill="auto"/>
            <w:noWrap/>
            <w:vAlign w:val="bottom"/>
          </w:tcPr>
          <w:p w14:paraId="4C6F91F7" w14:textId="4E21A9CA"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2209564,66</w:t>
            </w:r>
          </w:p>
        </w:tc>
      </w:tr>
      <w:tr w:rsidR="006C09EC" w:rsidRPr="006C09EC" w14:paraId="3273ECA0"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738CF593" w14:textId="7C7B7682"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11</w:t>
            </w:r>
          </w:p>
        </w:tc>
        <w:tc>
          <w:tcPr>
            <w:tcW w:w="3613" w:type="dxa"/>
            <w:tcBorders>
              <w:top w:val="nil"/>
              <w:left w:val="nil"/>
              <w:bottom w:val="single" w:sz="4" w:space="0" w:color="auto"/>
              <w:right w:val="single" w:sz="4" w:space="0" w:color="auto"/>
            </w:tcBorders>
            <w:shd w:val="clear" w:color="auto" w:fill="auto"/>
            <w:noWrap/>
            <w:vAlign w:val="bottom"/>
          </w:tcPr>
          <w:p w14:paraId="01B5F8B9" w14:textId="277E480C"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457992,03</w:t>
            </w:r>
          </w:p>
        </w:tc>
        <w:tc>
          <w:tcPr>
            <w:tcW w:w="4396" w:type="dxa"/>
            <w:tcBorders>
              <w:top w:val="nil"/>
              <w:left w:val="nil"/>
              <w:bottom w:val="single" w:sz="4" w:space="0" w:color="auto"/>
              <w:right w:val="single" w:sz="4" w:space="0" w:color="auto"/>
            </w:tcBorders>
            <w:shd w:val="clear" w:color="auto" w:fill="auto"/>
            <w:noWrap/>
            <w:vAlign w:val="bottom"/>
          </w:tcPr>
          <w:p w14:paraId="3D138F79" w14:textId="329EC0B6"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2209569,06</w:t>
            </w:r>
          </w:p>
        </w:tc>
      </w:tr>
      <w:tr w:rsidR="006C09EC" w:rsidRPr="006C09EC" w14:paraId="3EBA7549"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1C508B35" w14:textId="0F53E37B"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12</w:t>
            </w:r>
          </w:p>
        </w:tc>
        <w:tc>
          <w:tcPr>
            <w:tcW w:w="3613" w:type="dxa"/>
            <w:tcBorders>
              <w:top w:val="nil"/>
              <w:left w:val="nil"/>
              <w:bottom w:val="single" w:sz="4" w:space="0" w:color="auto"/>
              <w:right w:val="single" w:sz="4" w:space="0" w:color="auto"/>
            </w:tcBorders>
            <w:shd w:val="clear" w:color="auto" w:fill="auto"/>
            <w:noWrap/>
            <w:vAlign w:val="bottom"/>
          </w:tcPr>
          <w:p w14:paraId="58F93317" w14:textId="204AA59A"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457991,16</w:t>
            </w:r>
          </w:p>
        </w:tc>
        <w:tc>
          <w:tcPr>
            <w:tcW w:w="4396" w:type="dxa"/>
            <w:tcBorders>
              <w:top w:val="nil"/>
              <w:left w:val="nil"/>
              <w:bottom w:val="single" w:sz="4" w:space="0" w:color="auto"/>
              <w:right w:val="single" w:sz="4" w:space="0" w:color="auto"/>
            </w:tcBorders>
            <w:shd w:val="clear" w:color="auto" w:fill="auto"/>
            <w:noWrap/>
            <w:vAlign w:val="bottom"/>
          </w:tcPr>
          <w:p w14:paraId="6B29D417" w14:textId="6ABFB619"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2209569,56</w:t>
            </w:r>
          </w:p>
        </w:tc>
      </w:tr>
      <w:tr w:rsidR="00972806" w:rsidRPr="006C09EC" w14:paraId="0F0A954F" w14:textId="77777777" w:rsidTr="002638E1">
        <w:trPr>
          <w:trHeight w:val="303"/>
        </w:trPr>
        <w:tc>
          <w:tcPr>
            <w:tcW w:w="933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32C2169" w14:textId="5EC45C07" w:rsidR="00972806" w:rsidRPr="002638E1" w:rsidRDefault="00441B57" w:rsidP="00D51D6D">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Зона 2</w:t>
            </w:r>
          </w:p>
        </w:tc>
      </w:tr>
      <w:tr w:rsidR="006C09EC" w:rsidRPr="006C09EC" w14:paraId="7413C6DE"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240EBB36" w14:textId="003CE0CE"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1</w:t>
            </w:r>
          </w:p>
        </w:tc>
        <w:tc>
          <w:tcPr>
            <w:tcW w:w="3613" w:type="dxa"/>
            <w:tcBorders>
              <w:top w:val="nil"/>
              <w:left w:val="nil"/>
              <w:bottom w:val="single" w:sz="4" w:space="0" w:color="auto"/>
              <w:right w:val="single" w:sz="4" w:space="0" w:color="auto"/>
            </w:tcBorders>
            <w:shd w:val="clear" w:color="auto" w:fill="auto"/>
            <w:noWrap/>
            <w:vAlign w:val="bottom"/>
          </w:tcPr>
          <w:p w14:paraId="6430D358" w14:textId="3A88DCF6"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457928,61</w:t>
            </w:r>
          </w:p>
        </w:tc>
        <w:tc>
          <w:tcPr>
            <w:tcW w:w="4396" w:type="dxa"/>
            <w:tcBorders>
              <w:top w:val="nil"/>
              <w:left w:val="nil"/>
              <w:bottom w:val="single" w:sz="4" w:space="0" w:color="auto"/>
              <w:right w:val="single" w:sz="4" w:space="0" w:color="auto"/>
            </w:tcBorders>
            <w:shd w:val="clear" w:color="auto" w:fill="auto"/>
            <w:noWrap/>
            <w:vAlign w:val="bottom"/>
          </w:tcPr>
          <w:p w14:paraId="4028B0CF" w14:textId="2F918BF8"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2209661,87</w:t>
            </w:r>
          </w:p>
        </w:tc>
      </w:tr>
      <w:tr w:rsidR="006C09EC" w:rsidRPr="006C09EC" w14:paraId="4ED81288"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35C13267" w14:textId="7DB3694E"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w:t>
            </w:r>
          </w:p>
        </w:tc>
        <w:tc>
          <w:tcPr>
            <w:tcW w:w="3613" w:type="dxa"/>
            <w:tcBorders>
              <w:top w:val="nil"/>
              <w:left w:val="nil"/>
              <w:bottom w:val="single" w:sz="4" w:space="0" w:color="auto"/>
              <w:right w:val="single" w:sz="4" w:space="0" w:color="auto"/>
            </w:tcBorders>
            <w:shd w:val="clear" w:color="auto" w:fill="auto"/>
            <w:noWrap/>
            <w:vAlign w:val="bottom"/>
          </w:tcPr>
          <w:p w14:paraId="4FB767B8" w14:textId="66DBC8B9"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457928,62</w:t>
            </w:r>
          </w:p>
        </w:tc>
        <w:tc>
          <w:tcPr>
            <w:tcW w:w="4396" w:type="dxa"/>
            <w:tcBorders>
              <w:top w:val="nil"/>
              <w:left w:val="nil"/>
              <w:bottom w:val="single" w:sz="4" w:space="0" w:color="auto"/>
              <w:right w:val="single" w:sz="4" w:space="0" w:color="auto"/>
            </w:tcBorders>
            <w:shd w:val="clear" w:color="auto" w:fill="auto"/>
            <w:noWrap/>
            <w:vAlign w:val="bottom"/>
          </w:tcPr>
          <w:p w14:paraId="4A12D090" w14:textId="18B056EC"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2209654,66</w:t>
            </w:r>
          </w:p>
        </w:tc>
      </w:tr>
      <w:tr w:rsidR="006C09EC" w:rsidRPr="006C09EC" w14:paraId="713151E7"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524BCCAA" w14:textId="40035CEC"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3</w:t>
            </w:r>
          </w:p>
        </w:tc>
        <w:tc>
          <w:tcPr>
            <w:tcW w:w="3613" w:type="dxa"/>
            <w:tcBorders>
              <w:top w:val="nil"/>
              <w:left w:val="nil"/>
              <w:bottom w:val="single" w:sz="4" w:space="0" w:color="auto"/>
              <w:right w:val="single" w:sz="4" w:space="0" w:color="auto"/>
            </w:tcBorders>
            <w:shd w:val="clear" w:color="auto" w:fill="auto"/>
            <w:noWrap/>
            <w:vAlign w:val="bottom"/>
          </w:tcPr>
          <w:p w14:paraId="40F766C1" w14:textId="5C10A49F"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457909,76</w:t>
            </w:r>
          </w:p>
        </w:tc>
        <w:tc>
          <w:tcPr>
            <w:tcW w:w="4396" w:type="dxa"/>
            <w:tcBorders>
              <w:top w:val="nil"/>
              <w:left w:val="nil"/>
              <w:bottom w:val="single" w:sz="4" w:space="0" w:color="auto"/>
              <w:right w:val="single" w:sz="4" w:space="0" w:color="auto"/>
            </w:tcBorders>
            <w:shd w:val="clear" w:color="auto" w:fill="auto"/>
            <w:noWrap/>
            <w:vAlign w:val="bottom"/>
          </w:tcPr>
          <w:p w14:paraId="6E2DE183" w14:textId="05884E44"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2209624,61</w:t>
            </w:r>
          </w:p>
        </w:tc>
      </w:tr>
      <w:tr w:rsidR="006C09EC" w:rsidRPr="006C09EC" w14:paraId="2B28660E"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0C1FF9BE" w14:textId="592F4CC3"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w:t>
            </w:r>
          </w:p>
        </w:tc>
        <w:tc>
          <w:tcPr>
            <w:tcW w:w="3613" w:type="dxa"/>
            <w:tcBorders>
              <w:top w:val="nil"/>
              <w:left w:val="nil"/>
              <w:bottom w:val="single" w:sz="4" w:space="0" w:color="auto"/>
              <w:right w:val="single" w:sz="4" w:space="0" w:color="auto"/>
            </w:tcBorders>
            <w:shd w:val="clear" w:color="auto" w:fill="auto"/>
            <w:noWrap/>
            <w:vAlign w:val="bottom"/>
          </w:tcPr>
          <w:p w14:paraId="41BC9403" w14:textId="06A0A850"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457903,28</w:t>
            </w:r>
          </w:p>
        </w:tc>
        <w:tc>
          <w:tcPr>
            <w:tcW w:w="4396" w:type="dxa"/>
            <w:tcBorders>
              <w:top w:val="nil"/>
              <w:left w:val="nil"/>
              <w:bottom w:val="single" w:sz="4" w:space="0" w:color="auto"/>
              <w:right w:val="single" w:sz="4" w:space="0" w:color="auto"/>
            </w:tcBorders>
            <w:shd w:val="clear" w:color="auto" w:fill="auto"/>
            <w:noWrap/>
            <w:vAlign w:val="bottom"/>
          </w:tcPr>
          <w:p w14:paraId="7A871472" w14:textId="5C65C5E0"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2209623,24</w:t>
            </w:r>
          </w:p>
        </w:tc>
      </w:tr>
      <w:tr w:rsidR="006C09EC" w:rsidRPr="006C09EC" w14:paraId="3AAC0239"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47DFFEAD" w14:textId="476500C9"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5</w:t>
            </w:r>
          </w:p>
        </w:tc>
        <w:tc>
          <w:tcPr>
            <w:tcW w:w="3613" w:type="dxa"/>
            <w:tcBorders>
              <w:top w:val="nil"/>
              <w:left w:val="nil"/>
              <w:bottom w:val="single" w:sz="4" w:space="0" w:color="auto"/>
              <w:right w:val="single" w:sz="4" w:space="0" w:color="auto"/>
            </w:tcBorders>
            <w:shd w:val="clear" w:color="auto" w:fill="auto"/>
            <w:noWrap/>
            <w:vAlign w:val="bottom"/>
          </w:tcPr>
          <w:p w14:paraId="773A19A5" w14:textId="08DBF3C4"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457905,56</w:t>
            </w:r>
          </w:p>
        </w:tc>
        <w:tc>
          <w:tcPr>
            <w:tcW w:w="4396" w:type="dxa"/>
            <w:tcBorders>
              <w:top w:val="nil"/>
              <w:left w:val="nil"/>
              <w:bottom w:val="single" w:sz="4" w:space="0" w:color="auto"/>
              <w:right w:val="single" w:sz="4" w:space="0" w:color="auto"/>
            </w:tcBorders>
            <w:shd w:val="clear" w:color="auto" w:fill="auto"/>
            <w:noWrap/>
            <w:vAlign w:val="bottom"/>
          </w:tcPr>
          <w:p w14:paraId="0AF6D73D" w14:textId="79236A62"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2209612,48</w:t>
            </w:r>
          </w:p>
        </w:tc>
      </w:tr>
      <w:tr w:rsidR="006C09EC" w:rsidRPr="006C09EC" w14:paraId="05E6D766"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73DE0DFC" w14:textId="5EB53D0B"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6</w:t>
            </w:r>
          </w:p>
        </w:tc>
        <w:tc>
          <w:tcPr>
            <w:tcW w:w="3613" w:type="dxa"/>
            <w:tcBorders>
              <w:top w:val="nil"/>
              <w:left w:val="nil"/>
              <w:bottom w:val="single" w:sz="4" w:space="0" w:color="auto"/>
              <w:right w:val="single" w:sz="4" w:space="0" w:color="auto"/>
            </w:tcBorders>
            <w:shd w:val="clear" w:color="auto" w:fill="auto"/>
            <w:noWrap/>
            <w:vAlign w:val="bottom"/>
          </w:tcPr>
          <w:p w14:paraId="28CB6F1D" w14:textId="69F3AA2E"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457916,47</w:t>
            </w:r>
          </w:p>
        </w:tc>
        <w:tc>
          <w:tcPr>
            <w:tcW w:w="4396" w:type="dxa"/>
            <w:tcBorders>
              <w:top w:val="nil"/>
              <w:left w:val="nil"/>
              <w:bottom w:val="single" w:sz="4" w:space="0" w:color="auto"/>
              <w:right w:val="single" w:sz="4" w:space="0" w:color="auto"/>
            </w:tcBorders>
            <w:shd w:val="clear" w:color="auto" w:fill="auto"/>
            <w:noWrap/>
            <w:vAlign w:val="bottom"/>
          </w:tcPr>
          <w:p w14:paraId="1F727B09" w14:textId="43D4A916"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2209614,79</w:t>
            </w:r>
          </w:p>
        </w:tc>
      </w:tr>
      <w:tr w:rsidR="006C09EC" w:rsidRPr="006C09EC" w14:paraId="1473DDCB"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03E21057" w14:textId="50678CEE"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7</w:t>
            </w:r>
          </w:p>
        </w:tc>
        <w:tc>
          <w:tcPr>
            <w:tcW w:w="3613" w:type="dxa"/>
            <w:tcBorders>
              <w:top w:val="nil"/>
              <w:left w:val="nil"/>
              <w:bottom w:val="single" w:sz="4" w:space="0" w:color="auto"/>
              <w:right w:val="single" w:sz="4" w:space="0" w:color="auto"/>
            </w:tcBorders>
            <w:shd w:val="clear" w:color="auto" w:fill="auto"/>
            <w:noWrap/>
            <w:vAlign w:val="bottom"/>
          </w:tcPr>
          <w:p w14:paraId="12999A7F" w14:textId="2F965B6E"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457939,53</w:t>
            </w:r>
          </w:p>
        </w:tc>
        <w:tc>
          <w:tcPr>
            <w:tcW w:w="4396" w:type="dxa"/>
            <w:tcBorders>
              <w:top w:val="nil"/>
              <w:left w:val="nil"/>
              <w:bottom w:val="single" w:sz="4" w:space="0" w:color="auto"/>
              <w:right w:val="single" w:sz="4" w:space="0" w:color="auto"/>
            </w:tcBorders>
            <w:shd w:val="clear" w:color="auto" w:fill="auto"/>
            <w:noWrap/>
            <w:vAlign w:val="bottom"/>
          </w:tcPr>
          <w:p w14:paraId="29C8B927" w14:textId="363E640D"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2209651,54</w:t>
            </w:r>
          </w:p>
        </w:tc>
      </w:tr>
      <w:tr w:rsidR="006C09EC" w:rsidRPr="006C09EC" w14:paraId="56DE3AF1"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3C10794E" w14:textId="12911F71"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8</w:t>
            </w:r>
          </w:p>
        </w:tc>
        <w:tc>
          <w:tcPr>
            <w:tcW w:w="3613" w:type="dxa"/>
            <w:tcBorders>
              <w:top w:val="nil"/>
              <w:left w:val="nil"/>
              <w:bottom w:val="single" w:sz="4" w:space="0" w:color="auto"/>
              <w:right w:val="single" w:sz="4" w:space="0" w:color="auto"/>
            </w:tcBorders>
            <w:shd w:val="clear" w:color="auto" w:fill="auto"/>
            <w:noWrap/>
            <w:vAlign w:val="bottom"/>
          </w:tcPr>
          <w:p w14:paraId="5F0A86E4" w14:textId="646FE7EC"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457939,47</w:t>
            </w:r>
          </w:p>
        </w:tc>
        <w:tc>
          <w:tcPr>
            <w:tcW w:w="4396" w:type="dxa"/>
            <w:tcBorders>
              <w:top w:val="nil"/>
              <w:left w:val="nil"/>
              <w:bottom w:val="single" w:sz="4" w:space="0" w:color="auto"/>
              <w:right w:val="single" w:sz="4" w:space="0" w:color="auto"/>
            </w:tcBorders>
            <w:shd w:val="clear" w:color="auto" w:fill="auto"/>
            <w:noWrap/>
            <w:vAlign w:val="bottom"/>
          </w:tcPr>
          <w:p w14:paraId="31E5C5B3" w14:textId="34213994"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2209661,86</w:t>
            </w:r>
          </w:p>
        </w:tc>
      </w:tr>
      <w:tr w:rsidR="00972806" w:rsidRPr="006C09EC" w14:paraId="23C9F6DF" w14:textId="77777777" w:rsidTr="002638E1">
        <w:trPr>
          <w:trHeight w:val="113"/>
        </w:trPr>
        <w:tc>
          <w:tcPr>
            <w:tcW w:w="933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2C0BB5" w14:textId="07E2178C" w:rsidR="00972806" w:rsidRPr="002638E1" w:rsidRDefault="00972806" w:rsidP="00D51D6D">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 xml:space="preserve">Зона </w:t>
            </w:r>
            <w:r w:rsidR="00441B57" w:rsidRPr="002638E1">
              <w:rPr>
                <w:rFonts w:ascii="Times New Roman" w:eastAsia="Times New Roman" w:hAnsi="Times New Roman" w:cs="Times New Roman"/>
                <w:color w:val="000000"/>
                <w:lang w:eastAsia="ru-RU"/>
              </w:rPr>
              <w:t>3</w:t>
            </w:r>
          </w:p>
        </w:tc>
      </w:tr>
      <w:tr w:rsidR="006C09EC" w:rsidRPr="006C09EC" w14:paraId="21CA114F"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hideMark/>
          </w:tcPr>
          <w:p w14:paraId="161093DE" w14:textId="68DF2BDF"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1</w:t>
            </w:r>
          </w:p>
        </w:tc>
        <w:tc>
          <w:tcPr>
            <w:tcW w:w="3613" w:type="dxa"/>
            <w:tcBorders>
              <w:top w:val="nil"/>
              <w:left w:val="nil"/>
              <w:bottom w:val="single" w:sz="4" w:space="0" w:color="auto"/>
              <w:right w:val="single" w:sz="4" w:space="0" w:color="auto"/>
            </w:tcBorders>
            <w:shd w:val="clear" w:color="auto" w:fill="auto"/>
            <w:noWrap/>
            <w:vAlign w:val="bottom"/>
            <w:hideMark/>
          </w:tcPr>
          <w:p w14:paraId="150570BC" w14:textId="0BE5E783"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457902,67</w:t>
            </w:r>
          </w:p>
        </w:tc>
        <w:tc>
          <w:tcPr>
            <w:tcW w:w="4396" w:type="dxa"/>
            <w:tcBorders>
              <w:top w:val="nil"/>
              <w:left w:val="nil"/>
              <w:bottom w:val="single" w:sz="4" w:space="0" w:color="auto"/>
              <w:right w:val="single" w:sz="4" w:space="0" w:color="auto"/>
            </w:tcBorders>
            <w:shd w:val="clear" w:color="auto" w:fill="auto"/>
            <w:noWrap/>
            <w:vAlign w:val="bottom"/>
            <w:hideMark/>
          </w:tcPr>
          <w:p w14:paraId="0CC2A1E9" w14:textId="2F4B7468"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2209621,74</w:t>
            </w:r>
          </w:p>
        </w:tc>
      </w:tr>
      <w:tr w:rsidR="006C09EC" w:rsidRPr="006C09EC" w14:paraId="7E4FB6BD"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hideMark/>
          </w:tcPr>
          <w:p w14:paraId="6006B6E0" w14:textId="10ACA2BD"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w:t>
            </w:r>
          </w:p>
        </w:tc>
        <w:tc>
          <w:tcPr>
            <w:tcW w:w="3613" w:type="dxa"/>
            <w:tcBorders>
              <w:top w:val="nil"/>
              <w:left w:val="nil"/>
              <w:bottom w:val="single" w:sz="4" w:space="0" w:color="auto"/>
              <w:right w:val="single" w:sz="4" w:space="0" w:color="auto"/>
            </w:tcBorders>
            <w:shd w:val="clear" w:color="auto" w:fill="auto"/>
            <w:noWrap/>
            <w:vAlign w:val="bottom"/>
            <w:hideMark/>
          </w:tcPr>
          <w:p w14:paraId="7CA28B89" w14:textId="78A0B4C8"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457911,08</w:t>
            </w:r>
          </w:p>
        </w:tc>
        <w:tc>
          <w:tcPr>
            <w:tcW w:w="4396" w:type="dxa"/>
            <w:tcBorders>
              <w:top w:val="nil"/>
              <w:left w:val="nil"/>
              <w:bottom w:val="single" w:sz="4" w:space="0" w:color="auto"/>
              <w:right w:val="single" w:sz="4" w:space="0" w:color="auto"/>
            </w:tcBorders>
            <w:shd w:val="clear" w:color="auto" w:fill="auto"/>
            <w:noWrap/>
            <w:vAlign w:val="bottom"/>
            <w:hideMark/>
          </w:tcPr>
          <w:p w14:paraId="02CFF0A6" w14:textId="7F9A4D76"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2209616,33</w:t>
            </w:r>
          </w:p>
        </w:tc>
      </w:tr>
      <w:tr w:rsidR="006C09EC" w:rsidRPr="006C09EC" w14:paraId="1F9DA140"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hideMark/>
          </w:tcPr>
          <w:p w14:paraId="532277D5" w14:textId="10CFB0A2"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3</w:t>
            </w:r>
          </w:p>
        </w:tc>
        <w:tc>
          <w:tcPr>
            <w:tcW w:w="3613" w:type="dxa"/>
            <w:tcBorders>
              <w:top w:val="nil"/>
              <w:left w:val="nil"/>
              <w:bottom w:val="single" w:sz="4" w:space="0" w:color="auto"/>
              <w:right w:val="single" w:sz="4" w:space="0" w:color="auto"/>
            </w:tcBorders>
            <w:shd w:val="clear" w:color="auto" w:fill="auto"/>
            <w:noWrap/>
            <w:vAlign w:val="bottom"/>
            <w:hideMark/>
          </w:tcPr>
          <w:p w14:paraId="6C5C0B01" w14:textId="4C0D110B"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457936,84</w:t>
            </w:r>
          </w:p>
        </w:tc>
        <w:tc>
          <w:tcPr>
            <w:tcW w:w="4396" w:type="dxa"/>
            <w:tcBorders>
              <w:top w:val="nil"/>
              <w:left w:val="nil"/>
              <w:bottom w:val="single" w:sz="4" w:space="0" w:color="auto"/>
              <w:right w:val="single" w:sz="4" w:space="0" w:color="auto"/>
            </w:tcBorders>
            <w:shd w:val="clear" w:color="auto" w:fill="auto"/>
            <w:noWrap/>
            <w:vAlign w:val="bottom"/>
            <w:hideMark/>
          </w:tcPr>
          <w:p w14:paraId="221F2365" w14:textId="1F45D47F"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2209657,02</w:t>
            </w:r>
          </w:p>
        </w:tc>
      </w:tr>
      <w:tr w:rsidR="006C09EC" w:rsidRPr="006C09EC" w14:paraId="07053292"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hideMark/>
          </w:tcPr>
          <w:p w14:paraId="7D3FD9A1" w14:textId="75A1BABA"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w:t>
            </w:r>
          </w:p>
        </w:tc>
        <w:tc>
          <w:tcPr>
            <w:tcW w:w="3613" w:type="dxa"/>
            <w:tcBorders>
              <w:top w:val="nil"/>
              <w:left w:val="nil"/>
              <w:bottom w:val="single" w:sz="4" w:space="0" w:color="auto"/>
              <w:right w:val="single" w:sz="4" w:space="0" w:color="auto"/>
            </w:tcBorders>
            <w:shd w:val="clear" w:color="auto" w:fill="auto"/>
            <w:noWrap/>
            <w:vAlign w:val="bottom"/>
            <w:hideMark/>
          </w:tcPr>
          <w:p w14:paraId="158CFD56" w14:textId="10178560"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457928,39</w:t>
            </w:r>
          </w:p>
        </w:tc>
        <w:tc>
          <w:tcPr>
            <w:tcW w:w="4396" w:type="dxa"/>
            <w:tcBorders>
              <w:top w:val="nil"/>
              <w:left w:val="nil"/>
              <w:bottom w:val="single" w:sz="4" w:space="0" w:color="auto"/>
              <w:right w:val="single" w:sz="4" w:space="0" w:color="auto"/>
            </w:tcBorders>
            <w:shd w:val="clear" w:color="auto" w:fill="auto"/>
            <w:noWrap/>
            <w:vAlign w:val="bottom"/>
            <w:hideMark/>
          </w:tcPr>
          <w:p w14:paraId="5CDF8BDB" w14:textId="35284A7F" w:rsidR="006C09EC" w:rsidRPr="002638E1" w:rsidRDefault="006C09EC" w:rsidP="006C09EC">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2209662,37</w:t>
            </w:r>
          </w:p>
        </w:tc>
      </w:tr>
      <w:tr w:rsidR="006C09EC" w:rsidRPr="006C09EC" w14:paraId="51DC68EF" w14:textId="77777777" w:rsidTr="002638E1">
        <w:trPr>
          <w:trHeight w:val="303"/>
        </w:trPr>
        <w:tc>
          <w:tcPr>
            <w:tcW w:w="9339" w:type="dxa"/>
            <w:gridSpan w:val="3"/>
            <w:tcBorders>
              <w:top w:val="nil"/>
              <w:left w:val="single" w:sz="4" w:space="0" w:color="auto"/>
              <w:bottom w:val="single" w:sz="4" w:space="0" w:color="auto"/>
              <w:right w:val="single" w:sz="4" w:space="0" w:color="auto"/>
            </w:tcBorders>
            <w:shd w:val="clear" w:color="auto" w:fill="auto"/>
            <w:noWrap/>
            <w:vAlign w:val="bottom"/>
          </w:tcPr>
          <w:p w14:paraId="23F6E5D9" w14:textId="489E0569" w:rsidR="006C09EC" w:rsidRPr="002638E1" w:rsidRDefault="006C09EC" w:rsidP="002D010F">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Зона 4</w:t>
            </w:r>
          </w:p>
        </w:tc>
      </w:tr>
      <w:tr w:rsidR="002638E1" w:rsidRPr="006C09EC" w14:paraId="3BE0DC59"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0FB26E05" w14:textId="79CD89CA"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1</w:t>
            </w:r>
          </w:p>
        </w:tc>
        <w:tc>
          <w:tcPr>
            <w:tcW w:w="3613" w:type="dxa"/>
            <w:tcBorders>
              <w:top w:val="nil"/>
              <w:left w:val="nil"/>
              <w:bottom w:val="single" w:sz="4" w:space="0" w:color="auto"/>
              <w:right w:val="single" w:sz="4" w:space="0" w:color="auto"/>
            </w:tcBorders>
            <w:shd w:val="clear" w:color="auto" w:fill="auto"/>
            <w:noWrap/>
            <w:vAlign w:val="bottom"/>
          </w:tcPr>
          <w:p w14:paraId="4B337D73" w14:textId="5D2C1500"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458492,34</w:t>
            </w:r>
          </w:p>
        </w:tc>
        <w:tc>
          <w:tcPr>
            <w:tcW w:w="4396" w:type="dxa"/>
            <w:tcBorders>
              <w:top w:val="nil"/>
              <w:left w:val="nil"/>
              <w:bottom w:val="single" w:sz="4" w:space="0" w:color="auto"/>
              <w:right w:val="single" w:sz="4" w:space="0" w:color="auto"/>
            </w:tcBorders>
            <w:shd w:val="clear" w:color="auto" w:fill="auto"/>
            <w:noWrap/>
            <w:vAlign w:val="bottom"/>
          </w:tcPr>
          <w:p w14:paraId="11607122" w14:textId="7F2E7C56"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2209255,55</w:t>
            </w:r>
          </w:p>
        </w:tc>
      </w:tr>
      <w:tr w:rsidR="002638E1" w:rsidRPr="006C09EC" w14:paraId="162A2A20"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3C72289C" w14:textId="3564D931"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w:t>
            </w:r>
          </w:p>
        </w:tc>
        <w:tc>
          <w:tcPr>
            <w:tcW w:w="3613" w:type="dxa"/>
            <w:tcBorders>
              <w:top w:val="nil"/>
              <w:left w:val="nil"/>
              <w:bottom w:val="single" w:sz="4" w:space="0" w:color="auto"/>
              <w:right w:val="single" w:sz="4" w:space="0" w:color="auto"/>
            </w:tcBorders>
            <w:shd w:val="clear" w:color="auto" w:fill="auto"/>
            <w:noWrap/>
            <w:vAlign w:val="bottom"/>
          </w:tcPr>
          <w:p w14:paraId="028CC031" w14:textId="78ED00A4"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458483,15</w:t>
            </w:r>
          </w:p>
        </w:tc>
        <w:tc>
          <w:tcPr>
            <w:tcW w:w="4396" w:type="dxa"/>
            <w:tcBorders>
              <w:top w:val="nil"/>
              <w:left w:val="nil"/>
              <w:bottom w:val="single" w:sz="4" w:space="0" w:color="auto"/>
              <w:right w:val="single" w:sz="4" w:space="0" w:color="auto"/>
            </w:tcBorders>
            <w:shd w:val="clear" w:color="auto" w:fill="auto"/>
            <w:noWrap/>
            <w:vAlign w:val="bottom"/>
          </w:tcPr>
          <w:p w14:paraId="6CB5D145" w14:textId="373E9D99"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2209239,00</w:t>
            </w:r>
          </w:p>
        </w:tc>
      </w:tr>
      <w:tr w:rsidR="002638E1" w:rsidRPr="006C09EC" w14:paraId="4BF8B0B4"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6A9EC0F3" w14:textId="7830C088"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3</w:t>
            </w:r>
          </w:p>
        </w:tc>
        <w:tc>
          <w:tcPr>
            <w:tcW w:w="3613" w:type="dxa"/>
            <w:tcBorders>
              <w:top w:val="nil"/>
              <w:left w:val="nil"/>
              <w:bottom w:val="single" w:sz="4" w:space="0" w:color="auto"/>
              <w:right w:val="single" w:sz="4" w:space="0" w:color="auto"/>
            </w:tcBorders>
            <w:shd w:val="clear" w:color="auto" w:fill="auto"/>
            <w:noWrap/>
            <w:vAlign w:val="bottom"/>
          </w:tcPr>
          <w:p w14:paraId="675D1460" w14:textId="01572C54"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458464,16</w:t>
            </w:r>
          </w:p>
        </w:tc>
        <w:tc>
          <w:tcPr>
            <w:tcW w:w="4396" w:type="dxa"/>
            <w:tcBorders>
              <w:top w:val="nil"/>
              <w:left w:val="nil"/>
              <w:bottom w:val="single" w:sz="4" w:space="0" w:color="auto"/>
              <w:right w:val="single" w:sz="4" w:space="0" w:color="auto"/>
            </w:tcBorders>
            <w:shd w:val="clear" w:color="auto" w:fill="auto"/>
            <w:noWrap/>
            <w:vAlign w:val="bottom"/>
          </w:tcPr>
          <w:p w14:paraId="78E38881" w14:textId="084C3D01"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2209204,8</w:t>
            </w:r>
          </w:p>
        </w:tc>
      </w:tr>
      <w:tr w:rsidR="002638E1" w:rsidRPr="006C09EC" w14:paraId="3E06512C"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1E9FBC57" w14:textId="6FCD0277"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w:t>
            </w:r>
          </w:p>
        </w:tc>
        <w:tc>
          <w:tcPr>
            <w:tcW w:w="3613" w:type="dxa"/>
            <w:tcBorders>
              <w:top w:val="nil"/>
              <w:left w:val="nil"/>
              <w:bottom w:val="single" w:sz="4" w:space="0" w:color="auto"/>
              <w:right w:val="single" w:sz="4" w:space="0" w:color="auto"/>
            </w:tcBorders>
            <w:shd w:val="clear" w:color="auto" w:fill="auto"/>
            <w:noWrap/>
            <w:vAlign w:val="bottom"/>
          </w:tcPr>
          <w:p w14:paraId="71090C00" w14:textId="26E46FED"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458482,78</w:t>
            </w:r>
          </w:p>
        </w:tc>
        <w:tc>
          <w:tcPr>
            <w:tcW w:w="4396" w:type="dxa"/>
            <w:tcBorders>
              <w:top w:val="nil"/>
              <w:left w:val="nil"/>
              <w:bottom w:val="single" w:sz="4" w:space="0" w:color="auto"/>
              <w:right w:val="single" w:sz="4" w:space="0" w:color="auto"/>
            </w:tcBorders>
            <w:shd w:val="clear" w:color="auto" w:fill="auto"/>
            <w:noWrap/>
            <w:vAlign w:val="bottom"/>
          </w:tcPr>
          <w:p w14:paraId="031E5743" w14:textId="24A6AD7E"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2209196,43</w:t>
            </w:r>
          </w:p>
        </w:tc>
      </w:tr>
      <w:tr w:rsidR="002638E1" w:rsidRPr="006C09EC" w14:paraId="063A1520"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1364E8CB" w14:textId="295A7ECF"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5</w:t>
            </w:r>
          </w:p>
        </w:tc>
        <w:tc>
          <w:tcPr>
            <w:tcW w:w="3613" w:type="dxa"/>
            <w:tcBorders>
              <w:top w:val="nil"/>
              <w:left w:val="nil"/>
              <w:bottom w:val="single" w:sz="4" w:space="0" w:color="auto"/>
              <w:right w:val="single" w:sz="4" w:space="0" w:color="auto"/>
            </w:tcBorders>
            <w:shd w:val="clear" w:color="auto" w:fill="auto"/>
            <w:noWrap/>
            <w:vAlign w:val="bottom"/>
          </w:tcPr>
          <w:p w14:paraId="21437C21" w14:textId="0FBFA258"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458485,12</w:t>
            </w:r>
          </w:p>
        </w:tc>
        <w:tc>
          <w:tcPr>
            <w:tcW w:w="4396" w:type="dxa"/>
            <w:tcBorders>
              <w:top w:val="nil"/>
              <w:left w:val="nil"/>
              <w:bottom w:val="single" w:sz="4" w:space="0" w:color="auto"/>
              <w:right w:val="single" w:sz="4" w:space="0" w:color="auto"/>
            </w:tcBorders>
            <w:shd w:val="clear" w:color="auto" w:fill="auto"/>
            <w:noWrap/>
            <w:vAlign w:val="bottom"/>
          </w:tcPr>
          <w:p w14:paraId="34FDC34C" w14:textId="45C3C6F6"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2209200,83</w:t>
            </w:r>
          </w:p>
        </w:tc>
      </w:tr>
      <w:tr w:rsidR="002638E1" w:rsidRPr="006C09EC" w14:paraId="5F8697B8"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7D493048" w14:textId="02B49FAA"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6</w:t>
            </w:r>
          </w:p>
        </w:tc>
        <w:tc>
          <w:tcPr>
            <w:tcW w:w="3613" w:type="dxa"/>
            <w:tcBorders>
              <w:top w:val="nil"/>
              <w:left w:val="nil"/>
              <w:bottom w:val="single" w:sz="4" w:space="0" w:color="auto"/>
              <w:right w:val="single" w:sz="4" w:space="0" w:color="auto"/>
            </w:tcBorders>
            <w:shd w:val="clear" w:color="auto" w:fill="auto"/>
            <w:noWrap/>
            <w:vAlign w:val="bottom"/>
          </w:tcPr>
          <w:p w14:paraId="7BCE3B2E" w14:textId="665DFD7E"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458490,95</w:t>
            </w:r>
          </w:p>
        </w:tc>
        <w:tc>
          <w:tcPr>
            <w:tcW w:w="4396" w:type="dxa"/>
            <w:tcBorders>
              <w:top w:val="nil"/>
              <w:left w:val="nil"/>
              <w:bottom w:val="single" w:sz="4" w:space="0" w:color="auto"/>
              <w:right w:val="single" w:sz="4" w:space="0" w:color="auto"/>
            </w:tcBorders>
            <w:shd w:val="clear" w:color="auto" w:fill="auto"/>
            <w:noWrap/>
            <w:vAlign w:val="bottom"/>
          </w:tcPr>
          <w:p w14:paraId="31C14BD2" w14:textId="3ED2C895"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2209212,84</w:t>
            </w:r>
          </w:p>
        </w:tc>
      </w:tr>
      <w:tr w:rsidR="002638E1" w:rsidRPr="006C09EC" w14:paraId="146D0884"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7C6DDB89" w14:textId="3765C5A2"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7</w:t>
            </w:r>
          </w:p>
        </w:tc>
        <w:tc>
          <w:tcPr>
            <w:tcW w:w="3613" w:type="dxa"/>
            <w:tcBorders>
              <w:top w:val="nil"/>
              <w:left w:val="nil"/>
              <w:bottom w:val="single" w:sz="4" w:space="0" w:color="auto"/>
              <w:right w:val="single" w:sz="4" w:space="0" w:color="auto"/>
            </w:tcBorders>
            <w:shd w:val="clear" w:color="auto" w:fill="auto"/>
            <w:noWrap/>
            <w:vAlign w:val="bottom"/>
          </w:tcPr>
          <w:p w14:paraId="1D8C09DD" w14:textId="565BB8F5"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458496,73</w:t>
            </w:r>
          </w:p>
        </w:tc>
        <w:tc>
          <w:tcPr>
            <w:tcW w:w="4396" w:type="dxa"/>
            <w:tcBorders>
              <w:top w:val="nil"/>
              <w:left w:val="nil"/>
              <w:bottom w:val="single" w:sz="4" w:space="0" w:color="auto"/>
              <w:right w:val="single" w:sz="4" w:space="0" w:color="auto"/>
            </w:tcBorders>
            <w:shd w:val="clear" w:color="auto" w:fill="auto"/>
            <w:noWrap/>
            <w:vAlign w:val="bottom"/>
          </w:tcPr>
          <w:p w14:paraId="206316C3" w14:textId="17D3786E"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2209225,86</w:t>
            </w:r>
          </w:p>
        </w:tc>
      </w:tr>
      <w:tr w:rsidR="002638E1" w:rsidRPr="006C09EC" w14:paraId="557F1A1C" w14:textId="77777777" w:rsidTr="002638E1">
        <w:trPr>
          <w:trHeight w:val="303"/>
        </w:trPr>
        <w:tc>
          <w:tcPr>
            <w:tcW w:w="1330" w:type="dxa"/>
            <w:tcBorders>
              <w:top w:val="nil"/>
              <w:left w:val="single" w:sz="4" w:space="0" w:color="auto"/>
              <w:bottom w:val="single" w:sz="4" w:space="0" w:color="auto"/>
              <w:right w:val="single" w:sz="4" w:space="0" w:color="auto"/>
            </w:tcBorders>
            <w:shd w:val="clear" w:color="auto" w:fill="auto"/>
            <w:noWrap/>
            <w:vAlign w:val="bottom"/>
          </w:tcPr>
          <w:p w14:paraId="49776547" w14:textId="26BFDD3E"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8</w:t>
            </w:r>
          </w:p>
        </w:tc>
        <w:tc>
          <w:tcPr>
            <w:tcW w:w="3613" w:type="dxa"/>
            <w:tcBorders>
              <w:top w:val="nil"/>
              <w:left w:val="nil"/>
              <w:bottom w:val="single" w:sz="4" w:space="0" w:color="auto"/>
              <w:right w:val="single" w:sz="4" w:space="0" w:color="auto"/>
            </w:tcBorders>
            <w:shd w:val="clear" w:color="auto" w:fill="auto"/>
            <w:noWrap/>
            <w:vAlign w:val="bottom"/>
          </w:tcPr>
          <w:p w14:paraId="0475432B" w14:textId="29975FBA"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458506,53</w:t>
            </w:r>
          </w:p>
        </w:tc>
        <w:tc>
          <w:tcPr>
            <w:tcW w:w="4396" w:type="dxa"/>
            <w:tcBorders>
              <w:top w:val="nil"/>
              <w:left w:val="nil"/>
              <w:bottom w:val="single" w:sz="4" w:space="0" w:color="auto"/>
              <w:right w:val="single" w:sz="4" w:space="0" w:color="auto"/>
            </w:tcBorders>
            <w:shd w:val="clear" w:color="auto" w:fill="auto"/>
            <w:noWrap/>
            <w:vAlign w:val="bottom"/>
          </w:tcPr>
          <w:p w14:paraId="219E6B17" w14:textId="2F4031FF" w:rsidR="002638E1" w:rsidRPr="002638E1" w:rsidRDefault="002638E1" w:rsidP="002638E1">
            <w:pPr>
              <w:spacing w:after="0" w:line="0" w:lineRule="atLeast"/>
              <w:jc w:val="center"/>
              <w:rPr>
                <w:rFonts w:ascii="Times New Roman" w:eastAsia="Times New Roman" w:hAnsi="Times New Roman" w:cs="Times New Roman"/>
                <w:color w:val="000000"/>
                <w:lang w:eastAsia="ru-RU"/>
              </w:rPr>
            </w:pPr>
            <w:r w:rsidRPr="002638E1">
              <w:rPr>
                <w:rFonts w:ascii="Times New Roman" w:eastAsia="Times New Roman" w:hAnsi="Times New Roman" w:cs="Times New Roman"/>
                <w:color w:val="000000"/>
                <w:lang w:eastAsia="ru-RU"/>
              </w:rPr>
              <w:t>2209247,66</w:t>
            </w:r>
          </w:p>
        </w:tc>
      </w:tr>
    </w:tbl>
    <w:p w14:paraId="10B6A77B" w14:textId="03D1A23D" w:rsidR="00B917A7" w:rsidRPr="0023101E" w:rsidRDefault="00B917A7" w:rsidP="001F5B3A">
      <w:pPr>
        <w:pStyle w:val="1"/>
        <w:numPr>
          <w:ilvl w:val="0"/>
          <w:numId w:val="9"/>
        </w:numPr>
        <w:tabs>
          <w:tab w:val="num" w:pos="851"/>
        </w:tabs>
        <w:spacing w:before="0" w:line="276" w:lineRule="auto"/>
        <w:ind w:left="567" w:right="112" w:firstLine="709"/>
        <w:jc w:val="both"/>
        <w:rPr>
          <w:rFonts w:ascii="Times New Roman" w:eastAsia="Times New Roman" w:hAnsi="Times New Roman" w:cs="Times New Roman"/>
          <w:b/>
          <w:bCs/>
          <w:color w:val="auto"/>
          <w:sz w:val="24"/>
          <w:szCs w:val="24"/>
          <w:lang w:eastAsia="ru-RU"/>
        </w:rPr>
      </w:pPr>
      <w:r w:rsidRPr="0023101E">
        <w:rPr>
          <w:rFonts w:ascii="Times New Roman" w:eastAsia="Times New Roman" w:hAnsi="Times New Roman" w:cs="Times New Roman"/>
          <w:b/>
          <w:bCs/>
          <w:color w:val="auto"/>
          <w:sz w:val="24"/>
          <w:szCs w:val="24"/>
          <w:lang w:eastAsia="ru-RU"/>
        </w:rPr>
        <w:lastRenderedPageBreak/>
        <w:t>ПРЕДЕЛЬНЫЕ ПАРАМЕТРЫ РАЗРЕШЕННОГО СТРОИТЕЛЬСТВА, РЕКОНСТРУКЦИИ ОБЪЕКТОВ КАПИТАЛЬНОГО СТРОИТЕЛЬСТВА, ВХОДЯЩИХ В СОСТАВ ЛИНЕЙН</w:t>
      </w:r>
      <w:r w:rsidR="00567798">
        <w:rPr>
          <w:rFonts w:ascii="Times New Roman" w:eastAsia="Times New Roman" w:hAnsi="Times New Roman" w:cs="Times New Roman"/>
          <w:b/>
          <w:bCs/>
          <w:color w:val="auto"/>
          <w:sz w:val="24"/>
          <w:szCs w:val="24"/>
          <w:lang w:eastAsia="ru-RU"/>
        </w:rPr>
        <w:t>ОГО</w:t>
      </w:r>
      <w:r w:rsidRPr="0023101E">
        <w:rPr>
          <w:rFonts w:ascii="Times New Roman" w:eastAsia="Times New Roman" w:hAnsi="Times New Roman" w:cs="Times New Roman"/>
          <w:b/>
          <w:bCs/>
          <w:color w:val="auto"/>
          <w:sz w:val="24"/>
          <w:szCs w:val="24"/>
          <w:lang w:eastAsia="ru-RU"/>
        </w:rPr>
        <w:t xml:space="preserve"> ОБЪЕКТ</w:t>
      </w:r>
      <w:r w:rsidR="00567798">
        <w:rPr>
          <w:rFonts w:ascii="Times New Roman" w:eastAsia="Times New Roman" w:hAnsi="Times New Roman" w:cs="Times New Roman"/>
          <w:b/>
          <w:bCs/>
          <w:color w:val="auto"/>
          <w:sz w:val="24"/>
          <w:szCs w:val="24"/>
          <w:lang w:eastAsia="ru-RU"/>
        </w:rPr>
        <w:t>А</w:t>
      </w:r>
      <w:r w:rsidRPr="0023101E">
        <w:rPr>
          <w:rFonts w:ascii="Times New Roman" w:eastAsia="Times New Roman" w:hAnsi="Times New Roman" w:cs="Times New Roman"/>
          <w:b/>
          <w:bCs/>
          <w:color w:val="auto"/>
          <w:sz w:val="24"/>
          <w:szCs w:val="24"/>
          <w:lang w:eastAsia="ru-RU"/>
        </w:rPr>
        <w:t xml:space="preserve"> В ГРАНИЦАХ ЗОН ИХ ПЛАНИРУЕМОГО РАЗМЕЩЕНИЯ</w:t>
      </w:r>
    </w:p>
    <w:p w14:paraId="4A43DA7F" w14:textId="77777777" w:rsidR="00AC59AA" w:rsidRPr="0085584F" w:rsidRDefault="00AC59AA"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В соответствии с пунктом 4 статьи 36 Градостроительного кодекса Российской Федерации действие градостроительных регламентов на земельные участки, предназначенные для размещения линейных объектов и (или) занятые линейными объектами, не распространяется.</w:t>
      </w:r>
    </w:p>
    <w:p w14:paraId="2822188C" w14:textId="77777777" w:rsidR="007B6143" w:rsidRPr="0085584F" w:rsidRDefault="007B6143" w:rsidP="001F5B3A">
      <w:pPr>
        <w:tabs>
          <w:tab w:val="left" w:pos="10064"/>
        </w:tabs>
        <w:spacing w:line="276" w:lineRule="auto"/>
        <w:ind w:left="567" w:right="112" w:firstLine="709"/>
        <w:jc w:val="both"/>
        <w:rPr>
          <w:rFonts w:ascii="Times New Roman" w:hAnsi="Times New Roman" w:cs="Times New Roman"/>
          <w:color w:val="FF0000"/>
          <w:sz w:val="24"/>
          <w:szCs w:val="24"/>
        </w:rPr>
      </w:pPr>
    </w:p>
    <w:p w14:paraId="3F14879B" w14:textId="77777777" w:rsidR="007B6143" w:rsidRPr="0085584F" w:rsidRDefault="007B6143" w:rsidP="001F5B3A">
      <w:pPr>
        <w:tabs>
          <w:tab w:val="left" w:pos="10064"/>
        </w:tabs>
        <w:spacing w:line="276" w:lineRule="auto"/>
        <w:ind w:left="567" w:right="112" w:firstLine="709"/>
        <w:jc w:val="both"/>
        <w:rPr>
          <w:rFonts w:ascii="Times New Roman" w:hAnsi="Times New Roman" w:cs="Times New Roman"/>
          <w:color w:val="FF0000"/>
          <w:sz w:val="24"/>
          <w:szCs w:val="24"/>
        </w:rPr>
        <w:sectPr w:rsidR="007B6143" w:rsidRPr="0085584F" w:rsidSect="00C72C7C">
          <w:pgSz w:w="11906" w:h="16838"/>
          <w:pgMar w:top="1134" w:right="454" w:bottom="284" w:left="1134" w:header="426" w:footer="57" w:gutter="0"/>
          <w:cols w:space="708"/>
          <w:docGrid w:linePitch="360"/>
        </w:sectPr>
      </w:pPr>
    </w:p>
    <w:p w14:paraId="11A3097F" w14:textId="252E2699" w:rsidR="007B6143" w:rsidRPr="0023101E" w:rsidRDefault="00B917A7" w:rsidP="001F5B3A">
      <w:pPr>
        <w:pStyle w:val="1"/>
        <w:numPr>
          <w:ilvl w:val="0"/>
          <w:numId w:val="9"/>
        </w:numPr>
        <w:tabs>
          <w:tab w:val="num" w:pos="851"/>
        </w:tabs>
        <w:spacing w:before="0" w:line="276" w:lineRule="auto"/>
        <w:ind w:left="567" w:right="112" w:firstLine="709"/>
        <w:jc w:val="both"/>
        <w:rPr>
          <w:rFonts w:ascii="Times New Roman" w:eastAsia="Times New Roman" w:hAnsi="Times New Roman" w:cs="Times New Roman"/>
          <w:b/>
          <w:bCs/>
          <w:color w:val="auto"/>
          <w:sz w:val="24"/>
          <w:szCs w:val="24"/>
          <w:lang w:eastAsia="ru-RU"/>
        </w:rPr>
      </w:pPr>
      <w:r w:rsidRPr="0023101E">
        <w:rPr>
          <w:rFonts w:ascii="Times New Roman" w:eastAsia="Times New Roman" w:hAnsi="Times New Roman" w:cs="Times New Roman"/>
          <w:b/>
          <w:bCs/>
          <w:color w:val="auto"/>
          <w:sz w:val="24"/>
          <w:szCs w:val="24"/>
          <w:lang w:eastAsia="ru-RU"/>
        </w:rPr>
        <w:lastRenderedPageBreak/>
        <w:t>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ЛИНЕЙН</w:t>
      </w:r>
      <w:r w:rsidR="00567798">
        <w:rPr>
          <w:rFonts w:ascii="Times New Roman" w:eastAsia="Times New Roman" w:hAnsi="Times New Roman" w:cs="Times New Roman"/>
          <w:b/>
          <w:bCs/>
          <w:color w:val="auto"/>
          <w:sz w:val="24"/>
          <w:szCs w:val="24"/>
          <w:lang w:eastAsia="ru-RU"/>
        </w:rPr>
        <w:t>ОГО</w:t>
      </w:r>
      <w:r w:rsidRPr="0023101E">
        <w:rPr>
          <w:rFonts w:ascii="Times New Roman" w:eastAsia="Times New Roman" w:hAnsi="Times New Roman" w:cs="Times New Roman"/>
          <w:b/>
          <w:bCs/>
          <w:color w:val="auto"/>
          <w:sz w:val="24"/>
          <w:szCs w:val="24"/>
          <w:lang w:eastAsia="ru-RU"/>
        </w:rPr>
        <w:t xml:space="preserve"> ОБЪЕКТ</w:t>
      </w:r>
      <w:r w:rsidR="00567798">
        <w:rPr>
          <w:rFonts w:ascii="Times New Roman" w:eastAsia="Times New Roman" w:hAnsi="Times New Roman" w:cs="Times New Roman"/>
          <w:b/>
          <w:bCs/>
          <w:color w:val="auto"/>
          <w:sz w:val="24"/>
          <w:szCs w:val="24"/>
          <w:lang w:eastAsia="ru-RU"/>
        </w:rPr>
        <w:t>А</w:t>
      </w:r>
      <w:r w:rsidRPr="0023101E">
        <w:rPr>
          <w:rFonts w:ascii="Times New Roman" w:eastAsia="Times New Roman" w:hAnsi="Times New Roman" w:cs="Times New Roman"/>
          <w:b/>
          <w:bCs/>
          <w:color w:val="auto"/>
          <w:sz w:val="24"/>
          <w:szCs w:val="24"/>
          <w:lang w:eastAsia="ru-RU"/>
        </w:rPr>
        <w:t xml:space="preserve"> </w:t>
      </w:r>
    </w:p>
    <w:p w14:paraId="36B00BDA" w14:textId="66D427A7" w:rsidR="00183875" w:rsidRPr="00AA15EB" w:rsidRDefault="00183875" w:rsidP="001F5B3A">
      <w:pPr>
        <w:suppressAutoHyphens/>
        <w:spacing w:after="0" w:line="276" w:lineRule="auto"/>
        <w:ind w:left="567" w:right="112" w:firstLine="709"/>
        <w:jc w:val="both"/>
        <w:rPr>
          <w:rFonts w:ascii="Times New Roman" w:hAnsi="Times New Roman" w:cs="Times New Roman"/>
          <w:b/>
          <w:i/>
          <w:sz w:val="24"/>
          <w:szCs w:val="24"/>
        </w:rPr>
      </w:pPr>
      <w:r w:rsidRPr="00AA15EB">
        <w:rPr>
          <w:rFonts w:ascii="Times New Roman" w:hAnsi="Times New Roman" w:cs="Times New Roman"/>
          <w:b/>
          <w:i/>
          <w:sz w:val="24"/>
          <w:szCs w:val="24"/>
        </w:rPr>
        <w:t>Документация по планировке территории</w:t>
      </w:r>
    </w:p>
    <w:p w14:paraId="08CA7FA2" w14:textId="77777777" w:rsidR="00DC00E1" w:rsidRPr="00AA15EB" w:rsidRDefault="00DC00E1" w:rsidP="001F5B3A">
      <w:pPr>
        <w:spacing w:after="0" w:line="276" w:lineRule="auto"/>
        <w:ind w:left="567" w:right="112" w:firstLine="709"/>
        <w:rPr>
          <w:rFonts w:ascii="Times New Roman" w:hAnsi="Times New Roman" w:cs="Times New Roman"/>
          <w:sz w:val="24"/>
          <w:szCs w:val="24"/>
        </w:rPr>
      </w:pPr>
      <w:r w:rsidRPr="00AA15EB">
        <w:rPr>
          <w:rFonts w:ascii="Times New Roman" w:hAnsi="Times New Roman" w:cs="Times New Roman"/>
          <w:sz w:val="24"/>
          <w:szCs w:val="24"/>
        </w:rPr>
        <w:t xml:space="preserve">Проектные решения приняты с учетом: </w:t>
      </w:r>
    </w:p>
    <w:p w14:paraId="386B46C8" w14:textId="3FA471B4" w:rsidR="003622BA" w:rsidRPr="00AA15EB" w:rsidRDefault="009F6A56" w:rsidP="003622BA">
      <w:pPr>
        <w:tabs>
          <w:tab w:val="left" w:pos="1680"/>
        </w:tabs>
        <w:autoSpaceDE w:val="0"/>
        <w:autoSpaceDN w:val="0"/>
        <w:adjustRightInd w:val="0"/>
        <w:spacing w:after="0" w:line="276" w:lineRule="auto"/>
        <w:ind w:left="567" w:right="112" w:firstLine="709"/>
        <w:jc w:val="both"/>
        <w:rPr>
          <w:rFonts w:ascii="Times New Roman" w:hAnsi="Times New Roman" w:cs="Times New Roman"/>
          <w:sz w:val="24"/>
          <w:szCs w:val="24"/>
        </w:rPr>
      </w:pPr>
      <w:r w:rsidRPr="00AA15EB">
        <w:rPr>
          <w:rFonts w:ascii="Times New Roman" w:hAnsi="Times New Roman" w:cs="Times New Roman"/>
          <w:sz w:val="24"/>
          <w:szCs w:val="24"/>
        </w:rPr>
        <w:t>- документации по планировке территории, утвержденной</w:t>
      </w:r>
      <w:r w:rsidR="0014764F" w:rsidRPr="00AA15EB">
        <w:rPr>
          <w:rFonts w:ascii="Times New Roman" w:hAnsi="Times New Roman" w:cs="Times New Roman"/>
          <w:sz w:val="24"/>
          <w:szCs w:val="24"/>
        </w:rPr>
        <w:t xml:space="preserve"> Распоряжением </w:t>
      </w:r>
      <w:bookmarkStart w:id="2" w:name="Обустройство_дороги"/>
      <w:bookmarkEnd w:id="2"/>
      <w:r w:rsidR="00CF0978" w:rsidRPr="00AA15EB">
        <w:rPr>
          <w:rFonts w:ascii="Times New Roman" w:hAnsi="Times New Roman" w:cs="Times New Roman"/>
          <w:sz w:val="24"/>
          <w:szCs w:val="24"/>
        </w:rPr>
        <w:t xml:space="preserve">Правительства Ленинградской области от 14.09.2022г. № 665-р «Об утверждении проекта планировки и проекта межевания территории в целях размещения объекта регионального значения «Транспортно-пересадочный узел «Сертолово». </w:t>
      </w:r>
    </w:p>
    <w:p w14:paraId="402C55B4" w14:textId="6DF7AA08" w:rsidR="003622BA" w:rsidRPr="00AA15EB" w:rsidRDefault="003622BA" w:rsidP="003622BA">
      <w:pPr>
        <w:tabs>
          <w:tab w:val="left" w:pos="709"/>
        </w:tabs>
        <w:spacing w:after="0" w:line="276" w:lineRule="auto"/>
        <w:ind w:left="567" w:right="141" w:firstLine="709"/>
        <w:jc w:val="both"/>
        <w:rPr>
          <w:rFonts w:ascii="Times New Roman" w:hAnsi="Times New Roman" w:cs="Times New Roman"/>
          <w:b/>
          <w:i/>
          <w:sz w:val="24"/>
          <w:szCs w:val="24"/>
        </w:rPr>
      </w:pPr>
      <w:r w:rsidRPr="00AA15EB">
        <w:rPr>
          <w:rFonts w:ascii="Times New Roman" w:hAnsi="Times New Roman" w:cs="Times New Roman"/>
          <w:b/>
          <w:i/>
          <w:sz w:val="24"/>
          <w:szCs w:val="24"/>
        </w:rPr>
        <w:t xml:space="preserve">Информация о работах в местах </w:t>
      </w:r>
      <w:r w:rsidR="00B60316" w:rsidRPr="00AA15EB">
        <w:rPr>
          <w:rFonts w:ascii="Times New Roman" w:hAnsi="Times New Roman" w:cs="Times New Roman"/>
          <w:b/>
          <w:i/>
          <w:sz w:val="24"/>
          <w:szCs w:val="24"/>
        </w:rPr>
        <w:t>параллельного следования</w:t>
      </w:r>
      <w:r w:rsidRPr="00AA15EB">
        <w:rPr>
          <w:rFonts w:ascii="Times New Roman" w:hAnsi="Times New Roman" w:cs="Times New Roman"/>
          <w:b/>
          <w:i/>
          <w:sz w:val="24"/>
          <w:szCs w:val="24"/>
        </w:rPr>
        <w:t xml:space="preserve"> с сетями газоснабжения</w:t>
      </w:r>
    </w:p>
    <w:p w14:paraId="2B3B33C2" w14:textId="77777777" w:rsidR="00B60316" w:rsidRPr="00AA15EB" w:rsidRDefault="00B60316" w:rsidP="00B60316">
      <w:pPr>
        <w:tabs>
          <w:tab w:val="left" w:pos="709"/>
        </w:tabs>
        <w:spacing w:after="0" w:line="276" w:lineRule="auto"/>
        <w:ind w:left="567" w:right="141" w:firstLine="709"/>
        <w:jc w:val="both"/>
        <w:rPr>
          <w:rFonts w:ascii="Times New Roman" w:hAnsi="Times New Roman" w:cs="Times New Roman"/>
          <w:sz w:val="24"/>
          <w:szCs w:val="24"/>
        </w:rPr>
      </w:pPr>
      <w:r w:rsidRPr="00AA15EB">
        <w:rPr>
          <w:rFonts w:ascii="Times New Roman" w:hAnsi="Times New Roman" w:cs="Times New Roman"/>
          <w:sz w:val="24"/>
          <w:szCs w:val="24"/>
        </w:rPr>
        <w:t>В соответствии с письмом №01-/1210 от 12.08.2024 работы проводятся вне охранной зоны сети газоснабжения. Технические условия не требуются</w:t>
      </w:r>
    </w:p>
    <w:p w14:paraId="690A9D24" w14:textId="77777777" w:rsidR="003622BA" w:rsidRPr="00AA15EB" w:rsidRDefault="003622BA" w:rsidP="003622BA">
      <w:pPr>
        <w:tabs>
          <w:tab w:val="left" w:pos="709"/>
        </w:tabs>
        <w:spacing w:after="0" w:line="276" w:lineRule="auto"/>
        <w:ind w:left="567" w:right="141" w:firstLine="709"/>
        <w:jc w:val="both"/>
        <w:rPr>
          <w:rFonts w:ascii="Times New Roman" w:hAnsi="Times New Roman" w:cs="Times New Roman"/>
          <w:sz w:val="24"/>
          <w:szCs w:val="24"/>
        </w:rPr>
      </w:pPr>
      <w:r w:rsidRPr="00AA15EB">
        <w:rPr>
          <w:rFonts w:ascii="Times New Roman" w:hAnsi="Times New Roman" w:cs="Times New Roman"/>
          <w:sz w:val="24"/>
          <w:szCs w:val="24"/>
        </w:rPr>
        <w:t>В соответствии с постановлением Правительства Российской Федерации от 20.11.2000 № 878 «Об утверждении Правил охраны газораспределительных сетей», устанавливаются следующие охранные зоны:</w:t>
      </w:r>
    </w:p>
    <w:p w14:paraId="573B53E8" w14:textId="23AE60CF" w:rsidR="003622BA" w:rsidRPr="00AA15EB" w:rsidRDefault="003622BA" w:rsidP="003622BA">
      <w:pPr>
        <w:tabs>
          <w:tab w:val="left" w:pos="709"/>
        </w:tabs>
        <w:spacing w:after="0" w:line="276" w:lineRule="auto"/>
        <w:ind w:left="567" w:right="141" w:firstLine="709"/>
        <w:jc w:val="both"/>
        <w:rPr>
          <w:rFonts w:ascii="Times New Roman" w:hAnsi="Times New Roman" w:cs="Times New Roman"/>
          <w:sz w:val="24"/>
          <w:szCs w:val="24"/>
        </w:rPr>
      </w:pPr>
      <w:r w:rsidRPr="00AA15EB">
        <w:rPr>
          <w:rFonts w:ascii="Times New Roman" w:hAnsi="Times New Roman" w:cs="Times New Roman"/>
          <w:sz w:val="24"/>
          <w:szCs w:val="24"/>
        </w:rPr>
        <w:t>-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1A0EBF5A" w14:textId="5B73E2D0" w:rsidR="003622BA" w:rsidRPr="00AA15EB" w:rsidRDefault="003622BA" w:rsidP="003622BA">
      <w:pPr>
        <w:tabs>
          <w:tab w:val="left" w:pos="709"/>
        </w:tabs>
        <w:spacing w:after="0" w:line="276" w:lineRule="auto"/>
        <w:ind w:left="567" w:right="141" w:firstLine="709"/>
        <w:jc w:val="both"/>
        <w:rPr>
          <w:rFonts w:ascii="Times New Roman" w:hAnsi="Times New Roman" w:cs="Times New Roman"/>
          <w:sz w:val="24"/>
          <w:szCs w:val="24"/>
        </w:rPr>
      </w:pPr>
      <w:r w:rsidRPr="00AA15EB">
        <w:rPr>
          <w:rFonts w:ascii="Times New Roman" w:hAnsi="Times New Roman" w:cs="Times New Roman"/>
          <w:sz w:val="24"/>
          <w:szCs w:val="24"/>
        </w:rPr>
        <w:t>-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42CFB1E4" w14:textId="77777777" w:rsidR="003622BA" w:rsidRDefault="003622BA" w:rsidP="003622BA">
      <w:pPr>
        <w:tabs>
          <w:tab w:val="left" w:pos="709"/>
        </w:tabs>
        <w:spacing w:after="0" w:line="276" w:lineRule="auto"/>
        <w:ind w:left="567" w:right="141" w:firstLine="709"/>
        <w:jc w:val="both"/>
        <w:rPr>
          <w:rFonts w:ascii="Times New Roman" w:hAnsi="Times New Roman" w:cs="Times New Roman"/>
          <w:sz w:val="24"/>
          <w:szCs w:val="24"/>
        </w:rPr>
      </w:pPr>
      <w:r w:rsidRPr="00AA15EB">
        <w:rPr>
          <w:rFonts w:ascii="Times New Roman" w:hAnsi="Times New Roman" w:cs="Times New Roman"/>
          <w:sz w:val="24"/>
          <w:szCs w:val="24"/>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в соответствии с постановлением Правительства РФ № 878 от 20.11.2000.</w:t>
      </w:r>
    </w:p>
    <w:p w14:paraId="5121ED4A" w14:textId="77777777" w:rsidR="00F80A80" w:rsidRPr="00F80A80" w:rsidRDefault="00F80A80" w:rsidP="00F80A80">
      <w:pPr>
        <w:tabs>
          <w:tab w:val="left" w:pos="709"/>
        </w:tabs>
        <w:spacing w:after="0" w:line="276" w:lineRule="auto"/>
        <w:ind w:left="567" w:right="141" w:firstLine="709"/>
        <w:jc w:val="both"/>
        <w:rPr>
          <w:rFonts w:ascii="Times New Roman" w:hAnsi="Times New Roman" w:cs="Times New Roman"/>
          <w:b/>
          <w:i/>
          <w:sz w:val="24"/>
          <w:szCs w:val="24"/>
        </w:rPr>
      </w:pPr>
      <w:r w:rsidRPr="00AA15EB">
        <w:rPr>
          <w:rFonts w:ascii="Times New Roman" w:hAnsi="Times New Roman" w:cs="Times New Roman"/>
          <w:b/>
          <w:i/>
          <w:sz w:val="24"/>
          <w:szCs w:val="24"/>
        </w:rPr>
        <w:t xml:space="preserve">Информация о работах в местах </w:t>
      </w:r>
      <w:r w:rsidRPr="00F80A80">
        <w:rPr>
          <w:rFonts w:ascii="Times New Roman" w:hAnsi="Times New Roman" w:cs="Times New Roman"/>
          <w:b/>
          <w:i/>
          <w:sz w:val="24"/>
          <w:szCs w:val="24"/>
        </w:rPr>
        <w:t>пересечения (примыкания) элементов существующей улично-дорожной сети</w:t>
      </w:r>
      <w:r w:rsidRPr="00F80A80">
        <w:rPr>
          <w:rFonts w:ascii="Times New Roman" w:hAnsi="Times New Roman" w:cs="Times New Roman"/>
          <w:b/>
          <w:i/>
          <w:sz w:val="24"/>
          <w:szCs w:val="24"/>
        </w:rPr>
        <w:t xml:space="preserve"> </w:t>
      </w:r>
    </w:p>
    <w:p w14:paraId="1A4BBD71" w14:textId="7A485071" w:rsidR="00F80A80" w:rsidRPr="003262EC" w:rsidRDefault="00F80A80" w:rsidP="00F80A80">
      <w:pPr>
        <w:tabs>
          <w:tab w:val="left" w:pos="709"/>
        </w:tabs>
        <w:spacing w:after="0" w:line="276" w:lineRule="auto"/>
        <w:ind w:left="567" w:right="141" w:firstLine="709"/>
        <w:jc w:val="both"/>
        <w:rPr>
          <w:rFonts w:ascii="Times New Roman" w:hAnsi="Times New Roman" w:cs="Times New Roman"/>
          <w:sz w:val="24"/>
          <w:szCs w:val="24"/>
        </w:rPr>
      </w:pPr>
      <w:r w:rsidRPr="004C7DE8">
        <w:rPr>
          <w:rFonts w:ascii="Times New Roman" w:hAnsi="Times New Roman" w:cs="Times New Roman"/>
          <w:sz w:val="24"/>
          <w:szCs w:val="24"/>
        </w:rPr>
        <w:t>Проектными решениями предусматривается сохранение пересечения (примыкания) элементов существующей улично-дорожной сети</w:t>
      </w:r>
      <w:r>
        <w:rPr>
          <w:rFonts w:ascii="Times New Roman" w:hAnsi="Times New Roman" w:cs="Times New Roman"/>
          <w:sz w:val="24"/>
          <w:szCs w:val="24"/>
        </w:rPr>
        <w:t>.</w:t>
      </w:r>
    </w:p>
    <w:p w14:paraId="2EB96B07" w14:textId="0CA20561" w:rsidR="00F80A80" w:rsidRDefault="00F80A80" w:rsidP="003622BA">
      <w:pPr>
        <w:tabs>
          <w:tab w:val="left" w:pos="709"/>
        </w:tabs>
        <w:spacing w:after="0" w:line="276" w:lineRule="auto"/>
        <w:ind w:left="567" w:right="141" w:firstLine="709"/>
        <w:jc w:val="both"/>
        <w:rPr>
          <w:rFonts w:ascii="Times New Roman" w:hAnsi="Times New Roman" w:cs="Times New Roman"/>
          <w:sz w:val="24"/>
          <w:szCs w:val="24"/>
        </w:rPr>
      </w:pPr>
      <w:r>
        <w:rPr>
          <w:rFonts w:ascii="Times New Roman" w:hAnsi="Times New Roman" w:cs="Times New Roman"/>
          <w:sz w:val="24"/>
          <w:szCs w:val="24"/>
        </w:rPr>
        <w:t xml:space="preserve">Все проектные решения принимаются в соответствии с действующим законодательством, законом </w:t>
      </w:r>
      <w:r w:rsidRPr="00F80A80">
        <w:rPr>
          <w:rFonts w:ascii="Times New Roman" w:hAnsi="Times New Roman" w:cs="Times New Roman"/>
          <w:sz w:val="24"/>
          <w:szCs w:val="24"/>
        </w:rPr>
        <w:t>от 27.12.2002 N 184-ФЗ</w:t>
      </w:r>
      <w:r>
        <w:rPr>
          <w:rFonts w:ascii="Times New Roman" w:hAnsi="Times New Roman" w:cs="Times New Roman"/>
          <w:sz w:val="24"/>
          <w:szCs w:val="24"/>
        </w:rPr>
        <w:t xml:space="preserve">, </w:t>
      </w:r>
      <w:r w:rsidRPr="00F80A80">
        <w:rPr>
          <w:rFonts w:ascii="Times New Roman" w:hAnsi="Times New Roman" w:cs="Times New Roman"/>
          <w:sz w:val="24"/>
          <w:szCs w:val="24"/>
        </w:rPr>
        <w:t>закон</w:t>
      </w:r>
      <w:r>
        <w:rPr>
          <w:rFonts w:ascii="Times New Roman" w:hAnsi="Times New Roman" w:cs="Times New Roman"/>
          <w:sz w:val="24"/>
          <w:szCs w:val="24"/>
        </w:rPr>
        <w:t>ом</w:t>
      </w:r>
      <w:r w:rsidRPr="00F80A80">
        <w:rPr>
          <w:rFonts w:ascii="Times New Roman" w:hAnsi="Times New Roman" w:cs="Times New Roman"/>
          <w:sz w:val="24"/>
          <w:szCs w:val="24"/>
        </w:rPr>
        <w:t xml:space="preserve"> от 30.12.2009 N 384-ФЗ</w:t>
      </w:r>
      <w:r>
        <w:rPr>
          <w:rFonts w:ascii="Times New Roman" w:hAnsi="Times New Roman" w:cs="Times New Roman"/>
          <w:sz w:val="24"/>
          <w:szCs w:val="24"/>
        </w:rPr>
        <w:t xml:space="preserve">, </w:t>
      </w:r>
      <w:r w:rsidRPr="00F80A80">
        <w:rPr>
          <w:rFonts w:ascii="Times New Roman" w:hAnsi="Times New Roman" w:cs="Times New Roman"/>
          <w:sz w:val="24"/>
          <w:szCs w:val="24"/>
        </w:rPr>
        <w:t>СП 396.1325800.2018</w:t>
      </w:r>
      <w:r w:rsidRPr="00F80A80">
        <w:rPr>
          <w:rFonts w:ascii="Times New Roman" w:hAnsi="Times New Roman" w:cs="Times New Roman"/>
          <w:sz w:val="24"/>
          <w:szCs w:val="24"/>
        </w:rPr>
        <w:t xml:space="preserve">, </w:t>
      </w:r>
      <w:hyperlink r:id="rId11" w:tooltip="&quot;СП 42.13330.2016 Градостроительство. Планировка и застройка городских и ...&quot;&#10;(утв. приказом Министерства строительства и жилищно-коммунального ...&#10;Статус: действующая редакция (действ. с 20.03.2020)&#10;Применяется для целей технического регламента" w:history="1">
        <w:r w:rsidRPr="00F80A80">
          <w:rPr>
            <w:rFonts w:ascii="Times New Roman" w:hAnsi="Times New Roman" w:cs="Times New Roman"/>
            <w:sz w:val="24"/>
            <w:szCs w:val="24"/>
          </w:rPr>
          <w:t>СП 42.13330.2016</w:t>
        </w:r>
      </w:hyperlink>
      <w:r>
        <w:rPr>
          <w:rFonts w:ascii="Times New Roman" w:hAnsi="Times New Roman" w:cs="Times New Roman"/>
          <w:sz w:val="24"/>
          <w:szCs w:val="24"/>
        </w:rPr>
        <w:t>.</w:t>
      </w:r>
    </w:p>
    <w:p w14:paraId="47F482B4" w14:textId="327BF059" w:rsidR="00F80A80" w:rsidRPr="00AA15EB" w:rsidRDefault="00F80A80" w:rsidP="003622BA">
      <w:pPr>
        <w:tabs>
          <w:tab w:val="left" w:pos="709"/>
        </w:tabs>
        <w:spacing w:after="0" w:line="276" w:lineRule="auto"/>
        <w:ind w:left="567" w:right="141" w:firstLine="709"/>
        <w:jc w:val="both"/>
        <w:rPr>
          <w:rFonts w:ascii="Times New Roman" w:hAnsi="Times New Roman" w:cs="Times New Roman"/>
          <w:sz w:val="24"/>
          <w:szCs w:val="24"/>
        </w:rPr>
      </w:pPr>
      <w:r>
        <w:rPr>
          <w:rFonts w:ascii="Times New Roman" w:hAnsi="Times New Roman" w:cs="Times New Roman"/>
          <w:sz w:val="24"/>
          <w:szCs w:val="24"/>
        </w:rPr>
        <w:t xml:space="preserve">Изменение полосы отвода и основных характеристик </w:t>
      </w:r>
      <w:r w:rsidRPr="004C7DE8">
        <w:rPr>
          <w:rFonts w:ascii="Times New Roman" w:hAnsi="Times New Roman" w:cs="Times New Roman"/>
          <w:sz w:val="24"/>
          <w:szCs w:val="24"/>
        </w:rPr>
        <w:t>пересечен</w:t>
      </w:r>
      <w:r>
        <w:rPr>
          <w:rFonts w:ascii="Times New Roman" w:hAnsi="Times New Roman" w:cs="Times New Roman"/>
          <w:sz w:val="24"/>
          <w:szCs w:val="24"/>
        </w:rPr>
        <w:t>ий</w:t>
      </w:r>
      <w:r w:rsidRPr="004C7DE8">
        <w:rPr>
          <w:rFonts w:ascii="Times New Roman" w:hAnsi="Times New Roman" w:cs="Times New Roman"/>
          <w:sz w:val="24"/>
          <w:szCs w:val="24"/>
        </w:rPr>
        <w:t xml:space="preserve"> (примыкани</w:t>
      </w:r>
      <w:r>
        <w:rPr>
          <w:rFonts w:ascii="Times New Roman" w:hAnsi="Times New Roman" w:cs="Times New Roman"/>
          <w:sz w:val="24"/>
          <w:szCs w:val="24"/>
        </w:rPr>
        <w:t>й</w:t>
      </w:r>
      <w:r w:rsidRPr="004C7DE8">
        <w:rPr>
          <w:rFonts w:ascii="Times New Roman" w:hAnsi="Times New Roman" w:cs="Times New Roman"/>
          <w:sz w:val="24"/>
          <w:szCs w:val="24"/>
        </w:rPr>
        <w:t>) элементов существующей улично-дорожной сети</w:t>
      </w:r>
      <w:r>
        <w:rPr>
          <w:rFonts w:ascii="Times New Roman" w:hAnsi="Times New Roman" w:cs="Times New Roman"/>
          <w:sz w:val="24"/>
          <w:szCs w:val="24"/>
        </w:rPr>
        <w:t xml:space="preserve"> не предусмотрено.</w:t>
      </w:r>
    </w:p>
    <w:p w14:paraId="0F1DE912" w14:textId="77777777" w:rsidR="003622BA" w:rsidRDefault="003622BA" w:rsidP="001F5B3A">
      <w:pPr>
        <w:tabs>
          <w:tab w:val="left" w:pos="2892"/>
        </w:tabs>
        <w:spacing w:line="276" w:lineRule="auto"/>
        <w:ind w:left="567" w:right="112" w:firstLine="709"/>
        <w:rPr>
          <w:rFonts w:ascii="Times New Roman" w:hAnsi="Times New Roman" w:cs="Times New Roman"/>
          <w:sz w:val="24"/>
          <w:szCs w:val="24"/>
        </w:rPr>
      </w:pPr>
    </w:p>
    <w:p w14:paraId="54AEEBAD" w14:textId="77777777" w:rsidR="00AA15EB" w:rsidRPr="0085584F" w:rsidRDefault="00AA15EB" w:rsidP="001F5B3A">
      <w:pPr>
        <w:tabs>
          <w:tab w:val="left" w:pos="2892"/>
        </w:tabs>
        <w:spacing w:line="276" w:lineRule="auto"/>
        <w:ind w:left="567" w:right="112" w:firstLine="709"/>
        <w:rPr>
          <w:rFonts w:ascii="Times New Roman" w:hAnsi="Times New Roman" w:cs="Times New Roman"/>
          <w:sz w:val="24"/>
          <w:szCs w:val="24"/>
        </w:rPr>
        <w:sectPr w:rsidR="00AA15EB" w:rsidRPr="0085584F" w:rsidSect="00C72C7C">
          <w:pgSz w:w="11906" w:h="16838"/>
          <w:pgMar w:top="1134" w:right="454" w:bottom="284" w:left="1134" w:header="425" w:footer="91" w:gutter="0"/>
          <w:cols w:space="708"/>
          <w:docGrid w:linePitch="360"/>
        </w:sectPr>
      </w:pPr>
    </w:p>
    <w:p w14:paraId="70472C3F" w14:textId="6AEC50AA" w:rsidR="0089635E" w:rsidRPr="00567798" w:rsidRDefault="00B917A7" w:rsidP="0089635E">
      <w:pPr>
        <w:pStyle w:val="1"/>
        <w:numPr>
          <w:ilvl w:val="0"/>
          <w:numId w:val="9"/>
        </w:numPr>
        <w:tabs>
          <w:tab w:val="num" w:pos="851"/>
        </w:tabs>
        <w:spacing w:before="0" w:line="276" w:lineRule="auto"/>
        <w:ind w:left="567" w:right="112" w:firstLine="709"/>
        <w:jc w:val="both"/>
        <w:rPr>
          <w:rFonts w:ascii="Times New Roman" w:eastAsia="Times New Roman" w:hAnsi="Times New Roman" w:cs="Times New Roman"/>
          <w:b/>
          <w:bCs/>
          <w:color w:val="auto"/>
          <w:sz w:val="24"/>
          <w:szCs w:val="24"/>
          <w:lang w:eastAsia="ru-RU"/>
        </w:rPr>
      </w:pPr>
      <w:r w:rsidRPr="00567798">
        <w:rPr>
          <w:rFonts w:ascii="Times New Roman" w:eastAsia="Times New Roman" w:hAnsi="Times New Roman" w:cs="Times New Roman"/>
          <w:b/>
          <w:bCs/>
          <w:color w:val="auto"/>
          <w:sz w:val="24"/>
          <w:szCs w:val="24"/>
          <w:lang w:eastAsia="ru-RU"/>
        </w:rPr>
        <w:lastRenderedPageBreak/>
        <w:t>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w:t>
      </w:r>
      <w:r w:rsidR="00567798">
        <w:rPr>
          <w:rFonts w:ascii="Times New Roman" w:eastAsia="Times New Roman" w:hAnsi="Times New Roman" w:cs="Times New Roman"/>
          <w:b/>
          <w:bCs/>
          <w:color w:val="auto"/>
          <w:sz w:val="24"/>
          <w:szCs w:val="24"/>
          <w:lang w:eastAsia="ru-RU"/>
        </w:rPr>
        <w:t>ОГО</w:t>
      </w:r>
      <w:r w:rsidR="00567798" w:rsidRPr="0023101E">
        <w:rPr>
          <w:rFonts w:ascii="Times New Roman" w:eastAsia="Times New Roman" w:hAnsi="Times New Roman" w:cs="Times New Roman"/>
          <w:b/>
          <w:bCs/>
          <w:color w:val="auto"/>
          <w:sz w:val="24"/>
          <w:szCs w:val="24"/>
          <w:lang w:eastAsia="ru-RU"/>
        </w:rPr>
        <w:t xml:space="preserve"> ОБЪЕКТ</w:t>
      </w:r>
      <w:r w:rsidR="00567798">
        <w:rPr>
          <w:rFonts w:ascii="Times New Roman" w:eastAsia="Times New Roman" w:hAnsi="Times New Roman" w:cs="Times New Roman"/>
          <w:b/>
          <w:bCs/>
          <w:color w:val="auto"/>
          <w:sz w:val="24"/>
          <w:szCs w:val="24"/>
          <w:lang w:eastAsia="ru-RU"/>
        </w:rPr>
        <w:t>А</w:t>
      </w:r>
    </w:p>
    <w:p w14:paraId="1211DF33" w14:textId="22D92E0E" w:rsidR="0089635E" w:rsidRPr="0085584F" w:rsidRDefault="00734CAF" w:rsidP="0089635E">
      <w:pPr>
        <w:suppressAutoHyphens/>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О</w:t>
      </w:r>
      <w:r w:rsidR="0089635E" w:rsidRPr="0085584F">
        <w:rPr>
          <w:rFonts w:ascii="Times New Roman" w:hAnsi="Times New Roman" w:cs="Times New Roman"/>
          <w:sz w:val="24"/>
          <w:szCs w:val="24"/>
        </w:rPr>
        <w:t>бъекты культурного наследия, включенные в перечень объектов культурного наследия, утвержденный распоряжением Правительства Российской Федерации от 01.06.2009 №759-р, и их зоны охраны на участке проведения работ отсутствуют.</w:t>
      </w:r>
    </w:p>
    <w:p w14:paraId="47D8B823" w14:textId="088D9401" w:rsidR="0089635E" w:rsidRPr="0085584F" w:rsidRDefault="00734CAF" w:rsidP="0089635E">
      <w:pPr>
        <w:suppressAutoHyphens/>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В </w:t>
      </w:r>
      <w:r w:rsidR="0089635E" w:rsidRPr="0085584F">
        <w:rPr>
          <w:rFonts w:ascii="Times New Roman" w:hAnsi="Times New Roman" w:cs="Times New Roman"/>
          <w:sz w:val="24"/>
          <w:szCs w:val="24"/>
        </w:rPr>
        <w:t>границах территории проектирования отсутствуют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выявленные объекты культурного наследия. Участок проектирования расположен вне границ зон охраны, защитных зон объектов культурного наследия.</w:t>
      </w:r>
    </w:p>
    <w:p w14:paraId="323A4749" w14:textId="77777777" w:rsidR="0089635E" w:rsidRPr="0085584F" w:rsidRDefault="0089635E" w:rsidP="0089635E">
      <w:pPr>
        <w:suppressAutoHyphens/>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В соответствии со ст. 36 Федерального закона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проверяющее указанные работы, обязаны незамедлительно приостановить работы и в течение трех дней со дня обнаружения такого объекта направить в Комитет письменное заявление об обнаруженном объекте.</w:t>
      </w:r>
    </w:p>
    <w:p w14:paraId="5D5F2671" w14:textId="77777777" w:rsidR="00DC00E1" w:rsidRPr="0085584F" w:rsidRDefault="00DC00E1" w:rsidP="001F5B3A">
      <w:pPr>
        <w:ind w:left="567" w:right="112" w:firstLine="709"/>
        <w:rPr>
          <w:rFonts w:ascii="Times New Roman" w:hAnsi="Times New Roman" w:cs="Times New Roman"/>
          <w:sz w:val="24"/>
          <w:szCs w:val="24"/>
          <w:lang w:eastAsia="ru-RU"/>
        </w:rPr>
      </w:pPr>
    </w:p>
    <w:p w14:paraId="57B11DAB" w14:textId="77777777" w:rsidR="00E84D0D" w:rsidRPr="0085584F" w:rsidRDefault="00E84D0D" w:rsidP="001F5B3A">
      <w:pPr>
        <w:pStyle w:val="1"/>
        <w:spacing w:before="0" w:line="276" w:lineRule="auto"/>
        <w:ind w:left="567" w:right="112" w:firstLine="709"/>
        <w:jc w:val="both"/>
        <w:rPr>
          <w:rFonts w:ascii="Times New Roman" w:eastAsia="Times New Roman" w:hAnsi="Times New Roman" w:cs="Times New Roman"/>
          <w:color w:val="auto"/>
          <w:sz w:val="24"/>
          <w:szCs w:val="24"/>
          <w:lang w:eastAsia="ru-RU"/>
        </w:rPr>
        <w:sectPr w:rsidR="00E84D0D" w:rsidRPr="0085584F" w:rsidSect="00C72C7C">
          <w:pgSz w:w="11906" w:h="16838"/>
          <w:pgMar w:top="1134" w:right="454" w:bottom="284" w:left="1134" w:header="426" w:footer="92" w:gutter="0"/>
          <w:cols w:space="708"/>
          <w:docGrid w:linePitch="360"/>
        </w:sectPr>
      </w:pPr>
    </w:p>
    <w:p w14:paraId="40CC15B2" w14:textId="77777777" w:rsidR="0040398A" w:rsidRPr="0085584F" w:rsidRDefault="0040398A" w:rsidP="001F5B3A">
      <w:pPr>
        <w:pStyle w:val="1"/>
        <w:numPr>
          <w:ilvl w:val="0"/>
          <w:numId w:val="9"/>
        </w:numPr>
        <w:tabs>
          <w:tab w:val="num" w:pos="851"/>
        </w:tabs>
        <w:spacing w:before="0" w:line="276" w:lineRule="auto"/>
        <w:ind w:left="567" w:right="112" w:firstLine="709"/>
        <w:jc w:val="both"/>
        <w:rPr>
          <w:rFonts w:ascii="Times New Roman" w:eastAsia="Times New Roman" w:hAnsi="Times New Roman" w:cs="Times New Roman"/>
          <w:color w:val="auto"/>
          <w:sz w:val="24"/>
          <w:szCs w:val="24"/>
          <w:lang w:eastAsia="ru-RU"/>
        </w:rPr>
      </w:pPr>
      <w:r w:rsidRPr="0085584F">
        <w:rPr>
          <w:rFonts w:ascii="Times New Roman" w:eastAsia="Times New Roman" w:hAnsi="Times New Roman" w:cs="Times New Roman"/>
          <w:color w:val="auto"/>
          <w:sz w:val="24"/>
          <w:szCs w:val="24"/>
          <w:lang w:eastAsia="ru-RU"/>
        </w:rPr>
        <w:lastRenderedPageBreak/>
        <w:t xml:space="preserve">ИНФОРМАЦИЯ О НЕОБХОДИМОСТИ ОСУЩЕСТВЛЕНИЯ МЕРОПРИЯТИЙ ПО ОХРАНЕ ОКРУЖАЮЩЕЙ СРЕДЫ </w:t>
      </w:r>
    </w:p>
    <w:p w14:paraId="7069142B" w14:textId="77777777" w:rsidR="00F76826" w:rsidRPr="0085584F" w:rsidRDefault="00F76826" w:rsidP="001F5B3A">
      <w:pPr>
        <w:spacing w:after="0" w:line="276" w:lineRule="auto"/>
        <w:ind w:left="567" w:right="112" w:firstLine="709"/>
        <w:jc w:val="both"/>
        <w:rPr>
          <w:rFonts w:ascii="Times New Roman" w:hAnsi="Times New Roman" w:cs="Times New Roman"/>
          <w:i/>
          <w:sz w:val="24"/>
          <w:szCs w:val="24"/>
        </w:rPr>
      </w:pPr>
      <w:r w:rsidRPr="0085584F">
        <w:rPr>
          <w:rFonts w:ascii="Times New Roman" w:hAnsi="Times New Roman" w:cs="Times New Roman"/>
          <w:i/>
          <w:sz w:val="24"/>
          <w:szCs w:val="24"/>
        </w:rPr>
        <w:t>Воздействие на атмосферный воздух</w:t>
      </w:r>
    </w:p>
    <w:p w14:paraId="0A37B2E8"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Загрязнение атмосферного воздуха происходит при выполнении различных технологических процессов, связанных со строительством автомобильной дороги. Однако, в процессе строительства загрязнение атмосферы будет носить временный характер. </w:t>
      </w:r>
    </w:p>
    <w:p w14:paraId="15D7165F"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Источником загрязнения атмосферного воздуха в период эксплуатации объекта является транспортный поток, движущийся по трассе проектируемой автомобильной дороги.</w:t>
      </w:r>
    </w:p>
    <w:p w14:paraId="7781F4CE"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На период эксплуатации объекта для снижения антропогенной нагрузки необходимо предусмотреть:</w:t>
      </w:r>
    </w:p>
    <w:p w14:paraId="4F9968D0"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содержание проезжей части участка дороги в состоянии, исключающем необоснованные изменения скорости движения автомобилей;</w:t>
      </w:r>
    </w:p>
    <w:p w14:paraId="4B56D5A5"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устройство покрытий дорожного полотна из материалов, обработанных вяжущими обеспыливающими материалами.</w:t>
      </w:r>
    </w:p>
    <w:p w14:paraId="5D4EEBDD"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Акустическое воздействие:</w:t>
      </w:r>
    </w:p>
    <w:p w14:paraId="37BB5DB8"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На период строительства основным источником акустического воздействия будут являться строительные машины и механизмы.</w:t>
      </w:r>
    </w:p>
    <w:p w14:paraId="2A072CEB"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Для минимизации шумового воздействия на селитебную территорию на период проведения строительных работ необходимо предусмотреть следующие мероприятия:</w:t>
      </w:r>
    </w:p>
    <w:p w14:paraId="7052FB60"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ограничение времени проведения строительных работ с 07 до 23 часов (запрет на выполнение строительных работ в ночное время с 23 до 07 час.);</w:t>
      </w:r>
    </w:p>
    <w:p w14:paraId="3A828112"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ограничение времени шумных работ с 9:00 до 18:00;</w:t>
      </w:r>
    </w:p>
    <w:p w14:paraId="3B9E584C"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исключение работы техники на холостом ходу;</w:t>
      </w:r>
    </w:p>
    <w:p w14:paraId="44AE1D65"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применение разновременного режима работы строительной техники;</w:t>
      </w:r>
    </w:p>
    <w:p w14:paraId="66AA97F6"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ограничение времени работы наиболее шумных механизмов до 3-5 часов на этапе проведения дорожных работ вблизи жилой застройки;</w:t>
      </w:r>
    </w:p>
    <w:p w14:paraId="3994A444"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использование строительных машин и механизмов с минимальными уровнями звука;</w:t>
      </w:r>
    </w:p>
    <w:p w14:paraId="166E8DC3"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 На период эксплуатации основным источником акустического воздействия будут являться автотранспортные потоки, движущиеся по проектируемому объекту.</w:t>
      </w:r>
    </w:p>
    <w:p w14:paraId="2A412923" w14:textId="77777777" w:rsidR="00F76826" w:rsidRPr="0085584F" w:rsidRDefault="00F76826" w:rsidP="001F5B3A">
      <w:pPr>
        <w:spacing w:after="0" w:line="276" w:lineRule="auto"/>
        <w:ind w:left="567" w:right="112" w:firstLine="709"/>
        <w:jc w:val="both"/>
        <w:rPr>
          <w:rFonts w:ascii="Times New Roman" w:hAnsi="Times New Roman" w:cs="Times New Roman"/>
          <w:i/>
          <w:sz w:val="24"/>
          <w:szCs w:val="24"/>
        </w:rPr>
      </w:pPr>
      <w:r w:rsidRPr="0085584F">
        <w:rPr>
          <w:rFonts w:ascii="Times New Roman" w:hAnsi="Times New Roman" w:cs="Times New Roman"/>
          <w:i/>
          <w:sz w:val="24"/>
          <w:szCs w:val="24"/>
        </w:rPr>
        <w:t>Охрана вод и водных ресурсов</w:t>
      </w:r>
    </w:p>
    <w:p w14:paraId="20D3FF81"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В соответствии с действующими природоохранными требованиями при проектировании автомобильных дорог необходимо учитывать загрязнение среды поверхностными сточными водами с автомобильных дорог и, при необходимости, предусматривать очистку сточных вод. </w:t>
      </w:r>
    </w:p>
    <w:p w14:paraId="7FFDBEE4"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При оценке загрязнения сточных вод с проезжей части согласно «Рекомендациям по охране окружающей среды при проектировании автомобильных дорог и мостовых переходов» (</w:t>
      </w:r>
      <w:proofErr w:type="spellStart"/>
      <w:r w:rsidRPr="0085584F">
        <w:rPr>
          <w:rFonts w:ascii="Times New Roman" w:hAnsi="Times New Roman" w:cs="Times New Roman"/>
          <w:sz w:val="24"/>
          <w:szCs w:val="24"/>
        </w:rPr>
        <w:t>СоюздорНИИ</w:t>
      </w:r>
      <w:proofErr w:type="spellEnd"/>
      <w:r w:rsidRPr="0085584F">
        <w:rPr>
          <w:rFonts w:ascii="Times New Roman" w:hAnsi="Times New Roman" w:cs="Times New Roman"/>
          <w:sz w:val="24"/>
          <w:szCs w:val="24"/>
        </w:rPr>
        <w:t>, 1995 г.) расчеты проводятся по наиболее характерным для эксплуатации автотранспорта загрязняющим веществам – взвешенным веществам, нефтепродуктам.</w:t>
      </w:r>
    </w:p>
    <w:p w14:paraId="44913886" w14:textId="77777777" w:rsidR="00E84D0D" w:rsidRPr="0085584F" w:rsidRDefault="00E84D0D"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Проектными решениями предусматривается устройство закрытой системы дождевой канализации, включающей в себя:</w:t>
      </w:r>
    </w:p>
    <w:p w14:paraId="123244B9" w14:textId="77777777" w:rsidR="00E84D0D" w:rsidRPr="0085584F" w:rsidRDefault="00E84D0D"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 </w:t>
      </w:r>
      <w:proofErr w:type="spellStart"/>
      <w:r w:rsidRPr="0085584F">
        <w:rPr>
          <w:rFonts w:ascii="Times New Roman" w:hAnsi="Times New Roman" w:cs="Times New Roman"/>
          <w:sz w:val="24"/>
          <w:szCs w:val="24"/>
        </w:rPr>
        <w:t>дождеприемные</w:t>
      </w:r>
      <w:proofErr w:type="spellEnd"/>
      <w:r w:rsidRPr="0085584F">
        <w:rPr>
          <w:rFonts w:ascii="Times New Roman" w:hAnsi="Times New Roman" w:cs="Times New Roman"/>
          <w:sz w:val="24"/>
          <w:szCs w:val="24"/>
        </w:rPr>
        <w:t xml:space="preserve"> (ливнесточные) колодцы;</w:t>
      </w:r>
    </w:p>
    <w:p w14:paraId="2D833118" w14:textId="77777777" w:rsidR="00E84D0D" w:rsidRPr="0085584F" w:rsidRDefault="00E84D0D"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смотровые колодцы;</w:t>
      </w:r>
    </w:p>
    <w:p w14:paraId="1CFF2EED" w14:textId="77777777" w:rsidR="00E84D0D" w:rsidRPr="0085584F" w:rsidRDefault="00E84D0D"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коллектора сети дождевой канализации;</w:t>
      </w:r>
    </w:p>
    <w:p w14:paraId="04B7FF56" w14:textId="77777777" w:rsidR="00E84D0D" w:rsidRPr="0085584F" w:rsidRDefault="00E84D0D"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lastRenderedPageBreak/>
        <w:t>- подключения дождеприемников к коллектору - участки сети дождевой канализации.</w:t>
      </w:r>
    </w:p>
    <w:p w14:paraId="21CB336D" w14:textId="77777777" w:rsidR="00E84D0D" w:rsidRPr="0085584F" w:rsidRDefault="00E84D0D"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Отведение поверхностных сточных вод с проектируемой дороги и прилегающих к ней тротуаров и газонов предусматривается по закрытой сети дождевой канализации на комплексы очистных сооружений.  </w:t>
      </w:r>
    </w:p>
    <w:p w14:paraId="0B80A462" w14:textId="77777777" w:rsidR="00F76826" w:rsidRPr="0085584F" w:rsidRDefault="00F76826" w:rsidP="001F5B3A">
      <w:pPr>
        <w:spacing w:after="0" w:line="276" w:lineRule="auto"/>
        <w:ind w:left="567" w:right="112" w:firstLine="709"/>
        <w:jc w:val="both"/>
        <w:rPr>
          <w:rFonts w:ascii="Times New Roman" w:hAnsi="Times New Roman" w:cs="Times New Roman"/>
          <w:i/>
          <w:sz w:val="24"/>
          <w:szCs w:val="24"/>
        </w:rPr>
      </w:pPr>
      <w:r w:rsidRPr="0085584F">
        <w:rPr>
          <w:rFonts w:ascii="Times New Roman" w:hAnsi="Times New Roman" w:cs="Times New Roman"/>
          <w:i/>
          <w:sz w:val="24"/>
          <w:szCs w:val="24"/>
        </w:rPr>
        <w:t>Воздействие на земельные ресурсы</w:t>
      </w:r>
    </w:p>
    <w:p w14:paraId="612EF786"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Воздействие на земельные ресурсы будет оказано при проведении земляных работ в пределах полосы отвода. Проектом в обязательном порядке предусматриваются рекультивационные мероприятия, при этом негативное воздействие на земельные ресурсы будут снижены. Компенсация нанесенного ущерба растительному и животному миру будет выполнена в соответствии с определенными в проекте суммами ущерба и обеспечат восстановительные работы в полном объеме.</w:t>
      </w:r>
    </w:p>
    <w:p w14:paraId="61DACB29"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С целью снижения воздействия на почвы и земельные ресурсы на период капитального ремонта предусмотрены следующие природоохранные мероприятия:</w:t>
      </w:r>
    </w:p>
    <w:p w14:paraId="21B0CAEC"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максимальное сокращение размеров строительных и технологических площадок для производства строительно-монтажных работ;</w:t>
      </w:r>
    </w:p>
    <w:p w14:paraId="16659036"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сбор хозяйственно-бытовых сточных вод - в гидроизолированные накопители и биотуалеты с последующим вывозом;</w:t>
      </w:r>
    </w:p>
    <w:p w14:paraId="515A1E3D"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сбор и вывоз строительных отходов и строительного мусора, без временного хранения, по мере образования;</w:t>
      </w:r>
    </w:p>
    <w:p w14:paraId="0946F3F6"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установка на строительной площадке закрытых металлических контейнеров для сбора бытовых отходов и их своевременный вывоз;</w:t>
      </w:r>
    </w:p>
    <w:p w14:paraId="0209EA21"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избыточный грунт, образующийся при земляных работах, подлежит вывозу на полигон твердых коммунальных отходов (далее – ТКО);</w:t>
      </w:r>
    </w:p>
    <w:p w14:paraId="5167AB96"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обслуживание строительной техники производится только на постоянных производственных базах или на специально отведенных площадках с покрытием, предохраняющим от попадания в почву и грунтовые воды горюче-смазочных материалов;</w:t>
      </w:r>
    </w:p>
    <w:p w14:paraId="112E6ACB"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рекультивация строительных площадок после завершения работ.</w:t>
      </w:r>
    </w:p>
    <w:p w14:paraId="3CC3BB4C"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На период эксплуатации объект возможное воздействие на почву будет заключаться в попадании загрязненного поверхностного стока в почву.</w:t>
      </w:r>
    </w:p>
    <w:p w14:paraId="3BF52C60"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При производстве работ по рекультивации предусмотрено два этапа работ - технический и биологический.</w:t>
      </w:r>
    </w:p>
    <w:p w14:paraId="47B42994"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Технический этап рекультивации предусматривает разборку существующего асфальтобетонного покрытия, срезку и планировку существующего земляного полотна до отметок подошвы насыпи, либо засыпку выемок до отметок верха откоса.</w:t>
      </w:r>
    </w:p>
    <w:p w14:paraId="65ABF046"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Биологический этап рекультивации предусматривает проведение комплекса агротехнических мероприятий: надвижку растительного грунта на рекультивируемую поверхность, внесение минеральных удобрений с целью восстановления биологической активности плодородного слоя почвы и посев многолетних трав.</w:t>
      </w:r>
    </w:p>
    <w:p w14:paraId="102DA1A6"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Работы по рекультивации земель выполняются механизмами, занятыми на основных работах, в соответствии с объемами работ.</w:t>
      </w:r>
    </w:p>
    <w:p w14:paraId="419F0637" w14:textId="77777777" w:rsidR="00F76826" w:rsidRPr="0085584F" w:rsidRDefault="00F76826" w:rsidP="001F5B3A">
      <w:pPr>
        <w:spacing w:after="0" w:line="276" w:lineRule="auto"/>
        <w:ind w:left="567" w:right="112" w:firstLine="709"/>
        <w:jc w:val="both"/>
        <w:rPr>
          <w:rFonts w:ascii="Times New Roman" w:hAnsi="Times New Roman" w:cs="Times New Roman"/>
          <w:i/>
          <w:sz w:val="24"/>
          <w:szCs w:val="24"/>
        </w:rPr>
      </w:pPr>
      <w:r w:rsidRPr="0085584F">
        <w:rPr>
          <w:rFonts w:ascii="Times New Roman" w:hAnsi="Times New Roman" w:cs="Times New Roman"/>
          <w:i/>
          <w:sz w:val="24"/>
          <w:szCs w:val="24"/>
        </w:rPr>
        <w:t>Решения по обращению с отходами</w:t>
      </w:r>
    </w:p>
    <w:p w14:paraId="0CBE4C91"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При реконструкции объекта будут образовываться отходы производства и потребления:</w:t>
      </w:r>
    </w:p>
    <w:p w14:paraId="7B8C0F51"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lastRenderedPageBreak/>
        <w:t>−</w:t>
      </w:r>
      <w:r w:rsidRPr="0085584F">
        <w:rPr>
          <w:rFonts w:ascii="Times New Roman" w:hAnsi="Times New Roman" w:cs="Times New Roman"/>
          <w:sz w:val="24"/>
          <w:szCs w:val="24"/>
        </w:rPr>
        <w:tab/>
        <w:t>грунт, снимаемый с территории строительства;</w:t>
      </w:r>
    </w:p>
    <w:p w14:paraId="4734A2EB"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отходы от демонтажа конструкций и сооружений;</w:t>
      </w:r>
    </w:p>
    <w:p w14:paraId="495ADB06"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бытовые отходы;</w:t>
      </w:r>
    </w:p>
    <w:p w14:paraId="3D916439"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отходы от разборки зданий и сооружений;</w:t>
      </w:r>
    </w:p>
    <w:p w14:paraId="0DBEBFE4"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осадок от мойки колёс.</w:t>
      </w:r>
    </w:p>
    <w:p w14:paraId="69D457DB"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Образующиеся строительные отходы должны вывозиться по мере образования на лицензированные полигоны или на переработку по договору со специализированными организациями.</w:t>
      </w:r>
    </w:p>
    <w:p w14:paraId="123B5815"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Бытовые отходы, предусматривается собирать в закрытые металлические контейнеры, установленные на специально оборудованных площадках и, по мере накопления вывозить на полигон ТКО по договору со специализированными организациями.</w:t>
      </w:r>
    </w:p>
    <w:p w14:paraId="09AEEA36"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Избыточный грунт, по результатам оценки загрязненности грунта, может использоваться для подсыпки земель или рекультивации карьеров, загрязненный грунт подлежит размещению на полигонах ТКО.</w:t>
      </w:r>
    </w:p>
    <w:p w14:paraId="165BBF29"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При эксплуатации объекта будут образовываться отходы производства и потребления:</w:t>
      </w:r>
    </w:p>
    <w:p w14:paraId="58C13B72"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смет с территории;</w:t>
      </w:r>
    </w:p>
    <w:p w14:paraId="08125D0F"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отработанные лампы для наружного освещения;</w:t>
      </w:r>
    </w:p>
    <w:p w14:paraId="4388B75B"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отходы при эксплуатации очистных сооружений.</w:t>
      </w:r>
    </w:p>
    <w:p w14:paraId="6EEEECA8"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С целью защиты воздействия отходов, образующихся на период эксплуатации объекта необходимо обеспечивать своевременный вывоз и размещение отходов.</w:t>
      </w:r>
    </w:p>
    <w:p w14:paraId="5EF9D7A0"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Защита растительного и животного мира:</w:t>
      </w:r>
    </w:p>
    <w:p w14:paraId="31D1F2DD"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При реконструкции объекта, предусматривается комплекс мероприятий по защите растительного и животного мира:</w:t>
      </w:r>
    </w:p>
    <w:p w14:paraId="5E5EC4AD"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максимальное сохранение природного ландшафта;</w:t>
      </w:r>
    </w:p>
    <w:p w14:paraId="74AC0A1E"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вырубка растительности выполняется в минимальном объеме;</w:t>
      </w:r>
    </w:p>
    <w:p w14:paraId="070D28F9"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защитить от повреждений сохраняемые зеленые насаждения;</w:t>
      </w:r>
    </w:p>
    <w:p w14:paraId="1EE9868A"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по окончании работ с прибрежной зоны удалить строительный мусор, временные сооружения и приспособления.</w:t>
      </w:r>
    </w:p>
    <w:p w14:paraId="7FDB2ACE"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В проекте автомобильной дороги принят ряд мероприятий природоохранного характера.</w:t>
      </w:r>
    </w:p>
    <w:p w14:paraId="16061667"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К этим мероприятиям относятся:</w:t>
      </w:r>
    </w:p>
    <w:p w14:paraId="029620BF"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размещение трассы с учетом окружающего ландшафта;</w:t>
      </w:r>
    </w:p>
    <w:p w14:paraId="5473031F"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отвод ливневых стоков водоотводными канавами;</w:t>
      </w:r>
    </w:p>
    <w:p w14:paraId="5B4B9DE5" w14:textId="77777777" w:rsidR="00C96739"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Транспортировку грунта и других материалов в места отсыпки дороги предусматривается осущес</w:t>
      </w:r>
      <w:r w:rsidR="00C96739" w:rsidRPr="0085584F">
        <w:rPr>
          <w:rFonts w:ascii="Times New Roman" w:hAnsi="Times New Roman" w:cs="Times New Roman"/>
          <w:sz w:val="24"/>
          <w:szCs w:val="24"/>
        </w:rPr>
        <w:t>твлять по существующим дорогам.</w:t>
      </w:r>
    </w:p>
    <w:p w14:paraId="7EF53EAB"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Сохранению природной обстановки в районе строительства будет способствовать строгое соблюдение проектных требований по технологии и срокам выполнения работ, а также обязательное соблюдение нормативных документов.</w:t>
      </w:r>
    </w:p>
    <w:p w14:paraId="21721637"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В процессе строительства автомобильной дороги недопустимо захламление </w:t>
      </w:r>
      <w:proofErr w:type="spellStart"/>
      <w:r w:rsidRPr="0085584F">
        <w:rPr>
          <w:rFonts w:ascii="Times New Roman" w:hAnsi="Times New Roman" w:cs="Times New Roman"/>
          <w:sz w:val="24"/>
          <w:szCs w:val="24"/>
        </w:rPr>
        <w:t>притрассовой</w:t>
      </w:r>
      <w:proofErr w:type="spellEnd"/>
      <w:r w:rsidRPr="0085584F">
        <w:rPr>
          <w:rFonts w:ascii="Times New Roman" w:hAnsi="Times New Roman" w:cs="Times New Roman"/>
          <w:sz w:val="24"/>
          <w:szCs w:val="24"/>
        </w:rPr>
        <w:t xml:space="preserve"> территории металлоломом, бытовыми отходами, строительным мусором.</w:t>
      </w:r>
    </w:p>
    <w:p w14:paraId="30CB0BA1"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Для предотвращения загрязнения атмосферного воздуха, задымления лесных массивов категорически запрещается сжигание промасленной ветоши, автомобильных покрышек и других видов мусора.</w:t>
      </w:r>
    </w:p>
    <w:p w14:paraId="7889FC8C"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lastRenderedPageBreak/>
        <w:t>При эксплуатации и содержании автомобильной дороги дорожная служба должна обеспечивать:</w:t>
      </w:r>
    </w:p>
    <w:p w14:paraId="60AA77A0"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сохранение или улучшение существующего ландшафта;</w:t>
      </w:r>
    </w:p>
    <w:p w14:paraId="06BC1D34"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защиту почв и растительности;</w:t>
      </w:r>
    </w:p>
    <w:p w14:paraId="79B912D4"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защиту поверхностных и грунтовых вод от загрязнения дорожной пылью, горюче-смазочными материалами, обеспыливающими, противогололедными и другими химическими веществами;</w:t>
      </w:r>
    </w:p>
    <w:p w14:paraId="4C143F08"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выполнение мероприятий по предупреждению загрязнения воздуха выбросами в атмосферу газов и пыли, а также защиту от шума и вибрации.</w:t>
      </w:r>
    </w:p>
    <w:p w14:paraId="3FC30506"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При проведении работ по содержанию дорожная служба не должна допускать ухудшения природной среды на прилегающей к дороге местности, особое внимание обратив на применение химических противогололедных и обеспыливающих материалов.</w:t>
      </w:r>
    </w:p>
    <w:p w14:paraId="37A49F55"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Твердые хлористые соли, применяемые для борьбы с зимней скользкостью и обеспыливания, рекомендуется хранить в закрытых складах, имеющих твердые полы и дренажную систему. Материал, поступающий в рыхлом виде, лучше хранить в складах бункерного или силосного типа.</w:t>
      </w:r>
    </w:p>
    <w:p w14:paraId="418145CA"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Допускается хранить соли в буртах на специальных площадках с асфальто- или цементобетонным покрытием. По периметру площадки устраивают укрепленный ровик для сбора и отвода воды в водосборный колодец. Бурты соли должны быть укрыты специальными тентами из полиэтиленовой пленки или другого подобного материала.</w:t>
      </w:r>
    </w:p>
    <w:p w14:paraId="175F1BEB"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Растворы солей, природные рассолы, жидкие технические </w:t>
      </w:r>
      <w:proofErr w:type="spellStart"/>
      <w:r w:rsidRPr="0085584F">
        <w:rPr>
          <w:rFonts w:ascii="Times New Roman" w:hAnsi="Times New Roman" w:cs="Times New Roman"/>
          <w:sz w:val="24"/>
          <w:szCs w:val="24"/>
        </w:rPr>
        <w:t>лигносульфаты</w:t>
      </w:r>
      <w:proofErr w:type="spellEnd"/>
      <w:r w:rsidRPr="0085584F">
        <w:rPr>
          <w:rFonts w:ascii="Times New Roman" w:hAnsi="Times New Roman" w:cs="Times New Roman"/>
          <w:sz w:val="24"/>
          <w:szCs w:val="24"/>
        </w:rPr>
        <w:t xml:space="preserve"> хранят в стальных или бетонных закрытых резервуарах, исключающих попадание материалов в почвы и грунты.</w:t>
      </w:r>
    </w:p>
    <w:p w14:paraId="36BECF6D"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Для уменьшения отрицательного влияния на почву и придорожную растительность противогололедных и обеспыливающих материалов необходимо соблюдать следующие основные правила: рабочие органы распределительных средств должны быть отрегулированы таким образом, чтобы исключалось попадание материалов за пределы проезжей части и не создавалось помех движению автомобилей; строго следить за нормами распределения противогололедных и обеспыливающих веществ.</w:t>
      </w:r>
    </w:p>
    <w:p w14:paraId="51286642"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При появлении первых признаков засоления около автомобильных дорог следует применять гипсование, известкование, промывку почв или другие мероприятия.</w:t>
      </w:r>
    </w:p>
    <w:p w14:paraId="15E7CDC4"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В целях охраны окружающей среды предусмотрены следующие мероприятия:</w:t>
      </w:r>
    </w:p>
    <w:p w14:paraId="78CD9F3B"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обеспечение поперечного и продольного водоотвода для предотвращения заболачивания прилегающей территории;</w:t>
      </w:r>
    </w:p>
    <w:p w14:paraId="0362A222"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 xml:space="preserve">укрепление откосов земляного полотна в местах производства работ </w:t>
      </w:r>
      <w:proofErr w:type="spellStart"/>
      <w:r w:rsidRPr="0085584F">
        <w:rPr>
          <w:rFonts w:ascii="Times New Roman" w:hAnsi="Times New Roman" w:cs="Times New Roman"/>
          <w:sz w:val="24"/>
          <w:szCs w:val="24"/>
        </w:rPr>
        <w:t>гидропосевом</w:t>
      </w:r>
      <w:proofErr w:type="spellEnd"/>
      <w:r w:rsidRPr="0085584F">
        <w:rPr>
          <w:rFonts w:ascii="Times New Roman" w:hAnsi="Times New Roman" w:cs="Times New Roman"/>
          <w:sz w:val="24"/>
          <w:szCs w:val="24"/>
        </w:rPr>
        <w:t xml:space="preserve"> трав по слою растительного грунта;</w:t>
      </w:r>
    </w:p>
    <w:p w14:paraId="79F2A407"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укрепление обочин каменными материалами, снижающее пылеобразование при движении транспорта;</w:t>
      </w:r>
    </w:p>
    <w:p w14:paraId="6C8B8ACA" w14:textId="77777777" w:rsidR="00F76826" w:rsidRPr="0085584F" w:rsidRDefault="00F76826"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уменьшение токсичных выбросов автотранспортом за счет улучшения условий и повышения средний скорости движения.</w:t>
      </w:r>
    </w:p>
    <w:p w14:paraId="4058571A" w14:textId="77777777" w:rsidR="00F76826" w:rsidRPr="0085584F" w:rsidRDefault="00F76826" w:rsidP="001F5B3A">
      <w:pPr>
        <w:spacing w:line="276" w:lineRule="auto"/>
        <w:ind w:left="567" w:right="112" w:firstLine="709"/>
        <w:rPr>
          <w:rFonts w:ascii="Times New Roman" w:hAnsi="Times New Roman" w:cs="Times New Roman"/>
          <w:sz w:val="24"/>
          <w:szCs w:val="24"/>
          <w:lang w:eastAsia="ru-RU"/>
        </w:rPr>
        <w:sectPr w:rsidR="00F76826" w:rsidRPr="0085584F" w:rsidSect="00C72C7C">
          <w:pgSz w:w="11906" w:h="16838"/>
          <w:pgMar w:top="1134" w:right="454" w:bottom="284" w:left="1134" w:header="426" w:footer="92" w:gutter="0"/>
          <w:cols w:space="708"/>
          <w:docGrid w:linePitch="360"/>
        </w:sectPr>
      </w:pPr>
    </w:p>
    <w:p w14:paraId="181253B2" w14:textId="77777777" w:rsidR="0040398A" w:rsidRPr="0085584F" w:rsidRDefault="0040398A" w:rsidP="001F5B3A">
      <w:pPr>
        <w:pStyle w:val="1"/>
        <w:numPr>
          <w:ilvl w:val="0"/>
          <w:numId w:val="9"/>
        </w:numPr>
        <w:tabs>
          <w:tab w:val="num" w:pos="851"/>
        </w:tabs>
        <w:spacing w:before="0" w:line="276" w:lineRule="auto"/>
        <w:ind w:left="567" w:right="112" w:firstLine="709"/>
        <w:jc w:val="both"/>
        <w:rPr>
          <w:rFonts w:ascii="Times New Roman" w:eastAsia="Times New Roman" w:hAnsi="Times New Roman" w:cs="Times New Roman"/>
          <w:color w:val="auto"/>
          <w:sz w:val="24"/>
          <w:szCs w:val="24"/>
          <w:lang w:eastAsia="ru-RU"/>
        </w:rPr>
      </w:pPr>
      <w:r w:rsidRPr="0085584F">
        <w:rPr>
          <w:rFonts w:ascii="Times New Roman" w:eastAsia="Times New Roman" w:hAnsi="Times New Roman" w:cs="Times New Roman"/>
          <w:color w:val="auto"/>
          <w:sz w:val="24"/>
          <w:szCs w:val="24"/>
          <w:lang w:eastAsia="ru-RU"/>
        </w:rPr>
        <w:lastRenderedPageBreak/>
        <w:t>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14:paraId="12217F93"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Согласно Федеральному закону от 12.02.1998 № 28-ФЗ «О гражданской обороне»:</w:t>
      </w:r>
    </w:p>
    <w:p w14:paraId="2A27EED0"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 xml:space="preserve">Гражданская оборона (далее – ГО)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 </w:t>
      </w:r>
    </w:p>
    <w:p w14:paraId="5901752E"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Согласно Федеральному закону от 21.12.1994 № 68-ФЗ «О защите населения и территорий от чрезвычайных ситуаций природного и техногенного характера»:</w:t>
      </w:r>
    </w:p>
    <w:p w14:paraId="27F95AD3"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Чрезвычайная ситуация (далее - ЧС)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14:paraId="241E26D2"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Последствие ЧС природного и техногенного характера могут быть весьма значительны и, как показывает анализ, в ряде случаев парализуют нормальное функционирование объектов экономики и существенно нарушают жизнедеятельность населения на обширных территориях. В связи с этим важное социальное и экономическое значение имеет планирование и осуществление ряда мероприятий по предупреждению и заблаговременной подготовке к ликвидации возможных последствий ЧС, а в идеале их существенного снижения.</w:t>
      </w:r>
    </w:p>
    <w:p w14:paraId="33C41BC9"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Для снижения рисков возникновения ЧС следует руководствоваться методическими рекомендациями по планированию действий по предупреждению и ликвидации ЧС, а также мероприятий гражданской обороны для территорий и объектов.</w:t>
      </w:r>
    </w:p>
    <w:p w14:paraId="68352620"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Проектируемый объект в зону возможного радиоактивного загрязнения, химического заражения, зон разрушений не попадает.</w:t>
      </w:r>
    </w:p>
    <w:p w14:paraId="3B0931D6"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Проектируемый линейный объект: </w:t>
      </w:r>
    </w:p>
    <w:p w14:paraId="6AC9BE6C" w14:textId="16E639EB"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 является не категорированным по ГО; </w:t>
      </w:r>
    </w:p>
    <w:p w14:paraId="589B33B6" w14:textId="1E46A2F4"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располагается на территории Всеволожского района Ленинградской области, не имеющего группу по ГО;</w:t>
      </w:r>
    </w:p>
    <w:p w14:paraId="551BBE55" w14:textId="132BCDDE"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 находится на удалении около </w:t>
      </w:r>
      <w:r w:rsidR="008543B9" w:rsidRPr="0085584F">
        <w:rPr>
          <w:rFonts w:ascii="Times New Roman" w:hAnsi="Times New Roman" w:cs="Times New Roman"/>
          <w:sz w:val="24"/>
          <w:szCs w:val="24"/>
        </w:rPr>
        <w:t>1</w:t>
      </w:r>
      <w:r w:rsidRPr="0085584F">
        <w:rPr>
          <w:rFonts w:ascii="Times New Roman" w:hAnsi="Times New Roman" w:cs="Times New Roman"/>
          <w:sz w:val="24"/>
          <w:szCs w:val="24"/>
        </w:rPr>
        <w:t xml:space="preserve"> км от территории г. Санкт-Петербурга, имеющего группу особой важности по ГО;  </w:t>
      </w:r>
    </w:p>
    <w:p w14:paraId="2461AE54"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находится на удалении около 100 км от потенциально опасного объекта - Ленинградская атомная электростанция, имеющего категорию по ГО.</w:t>
      </w:r>
    </w:p>
    <w:p w14:paraId="52699220"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Проектируемый объект расположен:</w:t>
      </w:r>
    </w:p>
    <w:p w14:paraId="3717A5A6"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в зоне возможных разрушений при воздействии обычных средств поражения и в результате ЧС в мирное время;</w:t>
      </w:r>
    </w:p>
    <w:p w14:paraId="213AAAD9" w14:textId="52014F11"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 в зоне ЧС, возникающие при перевозке аварийно-химически опасными веществами. </w:t>
      </w:r>
    </w:p>
    <w:p w14:paraId="7845993D" w14:textId="61647950" w:rsidR="00F053AB" w:rsidRPr="0085584F" w:rsidRDefault="00F053AB" w:rsidP="001F5B3A">
      <w:pPr>
        <w:spacing w:after="0" w:line="276" w:lineRule="auto"/>
        <w:ind w:left="567" w:right="112" w:firstLine="709"/>
        <w:jc w:val="both"/>
        <w:rPr>
          <w:rFonts w:ascii="Times New Roman" w:hAnsi="Times New Roman" w:cs="Times New Roman"/>
          <w:i/>
          <w:sz w:val="24"/>
          <w:szCs w:val="24"/>
        </w:rPr>
      </w:pPr>
      <w:r w:rsidRPr="0085584F">
        <w:rPr>
          <w:rFonts w:ascii="Times New Roman" w:hAnsi="Times New Roman" w:cs="Times New Roman"/>
          <w:i/>
          <w:sz w:val="24"/>
          <w:szCs w:val="24"/>
        </w:rPr>
        <w:t>Мероприятия по защите проектируемого объекта и персонала от чрезвычайных ситуаций техногенного х</w:t>
      </w:r>
      <w:r w:rsidR="002D1EBA" w:rsidRPr="0085584F">
        <w:rPr>
          <w:rFonts w:ascii="Times New Roman" w:hAnsi="Times New Roman" w:cs="Times New Roman"/>
          <w:i/>
          <w:sz w:val="24"/>
          <w:szCs w:val="24"/>
        </w:rPr>
        <w:t xml:space="preserve">арактера, вызванных авариями на </w:t>
      </w:r>
      <w:r w:rsidRPr="0085584F">
        <w:rPr>
          <w:rFonts w:ascii="Times New Roman" w:hAnsi="Times New Roman" w:cs="Times New Roman"/>
          <w:i/>
          <w:sz w:val="24"/>
          <w:szCs w:val="24"/>
        </w:rPr>
        <w:t>линейных объектах</w:t>
      </w:r>
    </w:p>
    <w:p w14:paraId="6DC0965C" w14:textId="5FA28142"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Наличие потенциально опасных объектов, транспортных коммуникаций, аварии на которых могут привести к образованию зон ЧС:</w:t>
      </w:r>
    </w:p>
    <w:p w14:paraId="10553A84" w14:textId="12857D6A"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lastRenderedPageBreak/>
        <w:t xml:space="preserve">– аварии </w:t>
      </w:r>
      <w:r w:rsidR="008543B9" w:rsidRPr="0085584F">
        <w:rPr>
          <w:rFonts w:ascii="Times New Roman" w:hAnsi="Times New Roman" w:cs="Times New Roman"/>
          <w:sz w:val="24"/>
          <w:szCs w:val="24"/>
        </w:rPr>
        <w:t xml:space="preserve">на автомобильном </w:t>
      </w:r>
      <w:r w:rsidRPr="0085584F">
        <w:rPr>
          <w:rFonts w:ascii="Times New Roman" w:hAnsi="Times New Roman" w:cs="Times New Roman"/>
          <w:sz w:val="24"/>
          <w:szCs w:val="24"/>
        </w:rPr>
        <w:t xml:space="preserve">транспорте </w:t>
      </w:r>
      <w:r w:rsidR="008543B9" w:rsidRPr="0085584F">
        <w:rPr>
          <w:rFonts w:ascii="Times New Roman" w:hAnsi="Times New Roman" w:cs="Times New Roman"/>
          <w:sz w:val="24"/>
          <w:szCs w:val="24"/>
        </w:rPr>
        <w:t>в</w:t>
      </w:r>
      <w:r w:rsidRPr="0085584F">
        <w:rPr>
          <w:rFonts w:ascii="Times New Roman" w:hAnsi="Times New Roman" w:cs="Times New Roman"/>
          <w:sz w:val="24"/>
          <w:szCs w:val="24"/>
        </w:rPr>
        <w:t xml:space="preserve"> гр</w:t>
      </w:r>
      <w:r w:rsidR="008543B9" w:rsidRPr="0085584F">
        <w:rPr>
          <w:rFonts w:ascii="Times New Roman" w:hAnsi="Times New Roman" w:cs="Times New Roman"/>
          <w:sz w:val="24"/>
          <w:szCs w:val="24"/>
        </w:rPr>
        <w:t>аницах проектируемой территории;</w:t>
      </w:r>
    </w:p>
    <w:p w14:paraId="612ACDC1" w14:textId="614C58E7" w:rsidR="00F951C4" w:rsidRPr="0085584F" w:rsidRDefault="00F951C4" w:rsidP="00F951C4">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аварии на автомобильной дороге А-118.</w:t>
      </w:r>
    </w:p>
    <w:p w14:paraId="30B28D6E"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На удалении:</w:t>
      </w:r>
    </w:p>
    <w:p w14:paraId="4CE886A2" w14:textId="43144BCC" w:rsidR="00771BE8" w:rsidRPr="0085584F" w:rsidRDefault="0052786E"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аварии на железнодорожном транспорте</w:t>
      </w:r>
      <w:r w:rsidR="00F951C4" w:rsidRPr="0085584F">
        <w:rPr>
          <w:rFonts w:ascii="Times New Roman" w:hAnsi="Times New Roman" w:cs="Times New Roman"/>
          <w:sz w:val="24"/>
          <w:szCs w:val="24"/>
        </w:rPr>
        <w:t xml:space="preserve"> (около 1,5 км)</w:t>
      </w:r>
      <w:r w:rsidRPr="0085584F">
        <w:rPr>
          <w:rFonts w:ascii="Times New Roman" w:hAnsi="Times New Roman" w:cs="Times New Roman"/>
          <w:sz w:val="24"/>
          <w:szCs w:val="24"/>
        </w:rPr>
        <w:t>.</w:t>
      </w:r>
    </w:p>
    <w:p w14:paraId="34FE160A" w14:textId="37FEABF5" w:rsidR="00F053AB" w:rsidRPr="0085584F" w:rsidRDefault="002D1EBA" w:rsidP="001F5B3A">
      <w:pPr>
        <w:pStyle w:val="afffff5"/>
        <w:suppressAutoHyphens/>
        <w:ind w:left="567" w:right="112" w:firstLine="709"/>
        <w:rPr>
          <w:rFonts w:eastAsiaTheme="minorHAnsi"/>
          <w:szCs w:val="24"/>
          <w:lang w:eastAsia="en-US"/>
        </w:rPr>
      </w:pPr>
      <w:r w:rsidRPr="0085584F">
        <w:rPr>
          <w:rFonts w:eastAsiaTheme="minorHAnsi"/>
          <w:szCs w:val="24"/>
          <w:lang w:eastAsia="en-US"/>
        </w:rPr>
        <w:t>В</w:t>
      </w:r>
      <w:r w:rsidR="00F053AB" w:rsidRPr="0085584F">
        <w:rPr>
          <w:rFonts w:eastAsiaTheme="minorHAnsi"/>
          <w:szCs w:val="24"/>
          <w:lang w:eastAsia="en-US"/>
        </w:rPr>
        <w:t xml:space="preserve"> результате которых возможны:</w:t>
      </w:r>
    </w:p>
    <w:p w14:paraId="12A0518E" w14:textId="2861DF99" w:rsidR="00F053AB" w:rsidRPr="0085584F" w:rsidRDefault="002D1EBA" w:rsidP="001F5B3A">
      <w:pPr>
        <w:pStyle w:val="afffff5"/>
        <w:suppressAutoHyphens/>
        <w:ind w:left="567" w:right="112" w:firstLine="709"/>
        <w:rPr>
          <w:rFonts w:eastAsiaTheme="minorHAnsi"/>
          <w:szCs w:val="24"/>
          <w:lang w:eastAsia="en-US"/>
        </w:rPr>
      </w:pPr>
      <w:r w:rsidRPr="0085584F">
        <w:rPr>
          <w:rFonts w:eastAsiaTheme="minorHAnsi"/>
          <w:szCs w:val="24"/>
          <w:lang w:eastAsia="en-US"/>
        </w:rPr>
        <w:t>- с</w:t>
      </w:r>
      <w:r w:rsidR="00F053AB" w:rsidRPr="0085584F">
        <w:rPr>
          <w:rFonts w:eastAsiaTheme="minorHAnsi"/>
          <w:szCs w:val="24"/>
          <w:lang w:eastAsia="en-US"/>
        </w:rPr>
        <w:t>лучаи утечки аварийно-химически опасных веществ, связанные с перевозкой транспортом. Степень заражения будет зависеть от направления приземного ветра, скорости, глубины распространения зараженного воздуха, количества (объема) аварийно</w:t>
      </w:r>
      <w:r w:rsidRPr="0085584F">
        <w:rPr>
          <w:rFonts w:eastAsiaTheme="minorHAnsi"/>
          <w:szCs w:val="24"/>
          <w:lang w:eastAsia="en-US"/>
        </w:rPr>
        <w:t>-</w:t>
      </w:r>
      <w:r w:rsidR="00F053AB" w:rsidRPr="0085584F">
        <w:rPr>
          <w:rFonts w:eastAsiaTheme="minorHAnsi"/>
          <w:szCs w:val="24"/>
          <w:lang w:eastAsia="en-US"/>
        </w:rPr>
        <w:t xml:space="preserve"> химически опас</w:t>
      </w:r>
      <w:r w:rsidRPr="0085584F">
        <w:rPr>
          <w:rFonts w:eastAsiaTheme="minorHAnsi"/>
          <w:szCs w:val="24"/>
          <w:lang w:eastAsia="en-US"/>
        </w:rPr>
        <w:t>ных веществ;</w:t>
      </w:r>
    </w:p>
    <w:p w14:paraId="2B6578D9" w14:textId="6E21A6BE" w:rsidR="00F053AB" w:rsidRPr="0085584F" w:rsidRDefault="002D1EBA" w:rsidP="001F5B3A">
      <w:pPr>
        <w:pStyle w:val="afffff5"/>
        <w:suppressAutoHyphens/>
        <w:ind w:left="567" w:right="112" w:firstLine="709"/>
        <w:rPr>
          <w:rFonts w:eastAsiaTheme="minorHAnsi"/>
          <w:szCs w:val="24"/>
          <w:lang w:eastAsia="en-US"/>
        </w:rPr>
      </w:pPr>
      <w:r w:rsidRPr="0085584F">
        <w:rPr>
          <w:rFonts w:eastAsiaTheme="minorHAnsi"/>
          <w:szCs w:val="24"/>
          <w:lang w:eastAsia="en-US"/>
        </w:rPr>
        <w:t>- в</w:t>
      </w:r>
      <w:r w:rsidR="00F053AB" w:rsidRPr="0085584F">
        <w:rPr>
          <w:rFonts w:eastAsiaTheme="minorHAnsi"/>
          <w:szCs w:val="24"/>
          <w:lang w:eastAsia="en-US"/>
        </w:rPr>
        <w:t>зрыв облака топливно-воздушной смеси при проливе бензина из топливного бака с последующим образованием поражающих факторов (удар</w:t>
      </w:r>
      <w:r w:rsidRPr="0085584F">
        <w:rPr>
          <w:rFonts w:eastAsiaTheme="minorHAnsi"/>
          <w:szCs w:val="24"/>
          <w:lang w:eastAsia="en-US"/>
        </w:rPr>
        <w:t>ной волны, теплового излучения);</w:t>
      </w:r>
    </w:p>
    <w:p w14:paraId="6ED9E283" w14:textId="1FC10591" w:rsidR="00F053AB" w:rsidRPr="0085584F" w:rsidRDefault="002D1EBA" w:rsidP="001F5B3A">
      <w:pPr>
        <w:pStyle w:val="afffff5"/>
        <w:suppressAutoHyphens/>
        <w:ind w:left="567" w:right="112" w:firstLine="709"/>
        <w:rPr>
          <w:rFonts w:eastAsiaTheme="minorHAnsi"/>
          <w:szCs w:val="24"/>
          <w:lang w:eastAsia="en-US"/>
        </w:rPr>
      </w:pPr>
      <w:r w:rsidRPr="0085584F">
        <w:rPr>
          <w:rFonts w:eastAsiaTheme="minorHAnsi"/>
          <w:szCs w:val="24"/>
          <w:lang w:eastAsia="en-US"/>
        </w:rPr>
        <w:t>- в</w:t>
      </w:r>
      <w:r w:rsidR="00F053AB" w:rsidRPr="0085584F">
        <w:rPr>
          <w:rFonts w:eastAsiaTheme="minorHAnsi"/>
          <w:szCs w:val="24"/>
          <w:lang w:eastAsia="en-US"/>
        </w:rPr>
        <w:t>зрыв облака топливно-воздушной смеси при проливе легковоспламеняющейся жи</w:t>
      </w:r>
      <w:r w:rsidR="00F10BE3" w:rsidRPr="0085584F">
        <w:rPr>
          <w:rFonts w:eastAsiaTheme="minorHAnsi"/>
          <w:szCs w:val="24"/>
          <w:lang w:eastAsia="en-US"/>
        </w:rPr>
        <w:t xml:space="preserve">дкости из емкости при перевозке </w:t>
      </w:r>
      <w:r w:rsidR="00F053AB" w:rsidRPr="0085584F">
        <w:rPr>
          <w:rFonts w:eastAsiaTheme="minorHAnsi"/>
          <w:szCs w:val="24"/>
          <w:lang w:eastAsia="en-US"/>
        </w:rPr>
        <w:t>транспортом, последующим образованием поражающих факторов (ударной волны, теплового излучения).</w:t>
      </w:r>
    </w:p>
    <w:p w14:paraId="37D3B8F2" w14:textId="77777777" w:rsidR="00F053AB" w:rsidRPr="0085584F" w:rsidRDefault="00F053AB" w:rsidP="001F5B3A">
      <w:pPr>
        <w:pStyle w:val="afffff5"/>
        <w:suppressAutoHyphens/>
        <w:ind w:left="567" w:right="112" w:firstLine="709"/>
        <w:rPr>
          <w:rFonts w:eastAsiaTheme="minorHAnsi"/>
          <w:szCs w:val="24"/>
          <w:lang w:eastAsia="en-US"/>
        </w:rPr>
      </w:pPr>
      <w:r w:rsidRPr="0085584F">
        <w:rPr>
          <w:rFonts w:eastAsiaTheme="minorHAnsi"/>
          <w:szCs w:val="24"/>
          <w:lang w:eastAsia="en-US"/>
        </w:rPr>
        <w:t>На автодороге возможны аварийные ситуации, в результате которых может быть повреждено полотно трассы, пострадать водители и пассажиры, а также обслуживающий дорогу персонал.</w:t>
      </w:r>
    </w:p>
    <w:p w14:paraId="506AF168" w14:textId="77777777" w:rsidR="00F053AB" w:rsidRPr="0085584F" w:rsidRDefault="00F053AB" w:rsidP="001F5B3A">
      <w:pPr>
        <w:pStyle w:val="afffff5"/>
        <w:suppressAutoHyphens/>
        <w:ind w:left="567" w:right="112" w:firstLine="709"/>
        <w:rPr>
          <w:rFonts w:eastAsiaTheme="minorHAnsi"/>
          <w:szCs w:val="24"/>
          <w:lang w:eastAsia="en-US"/>
        </w:rPr>
      </w:pPr>
      <w:r w:rsidRPr="0085584F">
        <w:rPr>
          <w:rFonts w:eastAsiaTheme="minorHAnsi"/>
          <w:szCs w:val="24"/>
          <w:lang w:eastAsia="en-US"/>
        </w:rPr>
        <w:t>При аварии на автотранспорте с разливом ахов, с утечкой легковоспламеняющаяся жидкость из емкости транспортировки защита обеспечивается:</w:t>
      </w:r>
    </w:p>
    <w:p w14:paraId="31BC064A" w14:textId="77777777" w:rsidR="00F053AB" w:rsidRPr="0085584F" w:rsidRDefault="00F053AB" w:rsidP="001F5B3A">
      <w:pPr>
        <w:pStyle w:val="afffff5"/>
        <w:suppressAutoHyphens/>
        <w:ind w:left="567" w:right="112" w:firstLine="709"/>
        <w:rPr>
          <w:rFonts w:eastAsiaTheme="minorHAnsi"/>
          <w:szCs w:val="24"/>
          <w:lang w:eastAsia="en-US"/>
        </w:rPr>
      </w:pPr>
      <w:r w:rsidRPr="0085584F">
        <w:rPr>
          <w:rFonts w:eastAsiaTheme="minorHAnsi"/>
          <w:szCs w:val="24"/>
          <w:lang w:eastAsia="en-US"/>
        </w:rPr>
        <w:t>- тем, что территория в границе разработки проекта строительства является радиофицированной, телефонизирована, обеспечивается кабельным и эфирным телевидением.</w:t>
      </w:r>
    </w:p>
    <w:p w14:paraId="154A00C1" w14:textId="77777777" w:rsidR="00F053AB" w:rsidRPr="0085584F" w:rsidRDefault="00F053AB" w:rsidP="001F5B3A">
      <w:pPr>
        <w:pStyle w:val="afffff5"/>
        <w:suppressAutoHyphens/>
        <w:ind w:left="567" w:right="112" w:firstLine="709"/>
        <w:rPr>
          <w:rFonts w:eastAsiaTheme="minorHAnsi"/>
          <w:szCs w:val="24"/>
          <w:lang w:eastAsia="en-US"/>
        </w:rPr>
      </w:pPr>
      <w:r w:rsidRPr="0085584F">
        <w:rPr>
          <w:rFonts w:eastAsiaTheme="minorHAnsi"/>
          <w:szCs w:val="24"/>
          <w:lang w:eastAsia="en-US"/>
        </w:rPr>
        <w:t>- наличием системы оповещения для населения по сигналам гражданской обороны и чрезвычайных ситуаций, подключенной к региональной автоматизированной системе централизованного оповещения;</w:t>
      </w:r>
    </w:p>
    <w:p w14:paraId="530BA49C" w14:textId="77777777" w:rsidR="00F053AB" w:rsidRPr="0085584F" w:rsidRDefault="00F053AB" w:rsidP="001F5B3A">
      <w:pPr>
        <w:pStyle w:val="afffff5"/>
        <w:suppressAutoHyphens/>
        <w:ind w:left="567" w:right="112" w:firstLine="709"/>
        <w:rPr>
          <w:rFonts w:eastAsiaTheme="minorHAnsi"/>
          <w:szCs w:val="24"/>
          <w:lang w:eastAsia="en-US"/>
        </w:rPr>
      </w:pPr>
      <w:r w:rsidRPr="0085584F">
        <w:rPr>
          <w:rFonts w:eastAsiaTheme="minorHAnsi"/>
          <w:szCs w:val="24"/>
          <w:lang w:eastAsia="en-US"/>
        </w:rPr>
        <w:t>- наличием путей для беспрепятственной эвакуации людей с территории объекта.</w:t>
      </w:r>
    </w:p>
    <w:p w14:paraId="00B6CCDE" w14:textId="77777777" w:rsidR="00F053AB" w:rsidRPr="0085584F" w:rsidRDefault="00F053AB" w:rsidP="001F5B3A">
      <w:pPr>
        <w:pStyle w:val="afffff5"/>
        <w:suppressAutoHyphens/>
        <w:ind w:left="567" w:right="112" w:firstLine="709"/>
        <w:rPr>
          <w:rFonts w:eastAsiaTheme="minorHAnsi"/>
          <w:szCs w:val="24"/>
          <w:lang w:eastAsia="en-US"/>
        </w:rPr>
      </w:pPr>
      <w:r w:rsidRPr="0085584F">
        <w:rPr>
          <w:rFonts w:eastAsiaTheme="minorHAnsi"/>
          <w:szCs w:val="24"/>
          <w:lang w:eastAsia="en-US"/>
        </w:rPr>
        <w:t>- наличием путей для ввода аварийно-спасательных сил;</w:t>
      </w:r>
    </w:p>
    <w:p w14:paraId="7FDE0C1A" w14:textId="77777777" w:rsidR="00F053AB" w:rsidRPr="0085584F" w:rsidRDefault="00F053AB" w:rsidP="001F5B3A">
      <w:pPr>
        <w:pStyle w:val="afffff5"/>
        <w:suppressAutoHyphens/>
        <w:ind w:left="567" w:right="112" w:firstLine="709"/>
        <w:rPr>
          <w:rFonts w:eastAsiaTheme="minorHAnsi"/>
          <w:szCs w:val="24"/>
          <w:lang w:eastAsia="en-US"/>
        </w:rPr>
      </w:pPr>
      <w:r w:rsidRPr="0085584F">
        <w:rPr>
          <w:rFonts w:eastAsiaTheme="minorHAnsi"/>
          <w:szCs w:val="24"/>
          <w:lang w:eastAsia="en-US"/>
        </w:rPr>
        <w:t>Решения по предупреждению чрезвычайных ситуаций на проектируемой территории в результате аварий с аварийно-химически опасными веществами включают:</w:t>
      </w:r>
    </w:p>
    <w:p w14:paraId="04834F24" w14:textId="77777777" w:rsidR="00F053AB" w:rsidRPr="0085584F" w:rsidRDefault="00F053AB" w:rsidP="001F5B3A">
      <w:pPr>
        <w:pStyle w:val="afffff5"/>
        <w:suppressAutoHyphens/>
        <w:ind w:left="567" w:right="112" w:firstLine="709"/>
        <w:rPr>
          <w:rFonts w:eastAsiaTheme="minorHAnsi"/>
          <w:szCs w:val="24"/>
          <w:lang w:eastAsia="en-US"/>
        </w:rPr>
      </w:pPr>
      <w:r w:rsidRPr="0085584F">
        <w:rPr>
          <w:rFonts w:eastAsiaTheme="minorHAnsi"/>
          <w:szCs w:val="24"/>
          <w:lang w:eastAsia="en-US"/>
        </w:rPr>
        <w:t>- экстренную эвакуацию в направлении, перпендикулярном направлению ветра и указанном в передаваемом сигнале оповещения гражданской обороны;</w:t>
      </w:r>
    </w:p>
    <w:p w14:paraId="3C7FC350" w14:textId="77777777" w:rsidR="00F053AB" w:rsidRPr="0085584F" w:rsidRDefault="00F053AB" w:rsidP="001F5B3A">
      <w:pPr>
        <w:pStyle w:val="afffff5"/>
        <w:suppressAutoHyphens/>
        <w:ind w:left="567" w:right="112" w:firstLine="709"/>
        <w:rPr>
          <w:rFonts w:eastAsiaTheme="minorHAnsi"/>
          <w:szCs w:val="24"/>
          <w:lang w:eastAsia="en-US"/>
        </w:rPr>
      </w:pPr>
      <w:r w:rsidRPr="0085584F">
        <w:rPr>
          <w:rFonts w:eastAsiaTheme="minorHAnsi"/>
          <w:szCs w:val="24"/>
          <w:lang w:eastAsia="en-US"/>
        </w:rPr>
        <w:t>- сокращение инфильтрации наружного воздуха и уменьшение возможности поступления ядовитых веществ внутрь помещений путем установки современных конструкций остекления и дверных проемов;</w:t>
      </w:r>
    </w:p>
    <w:p w14:paraId="0C74A67D" w14:textId="77777777" w:rsidR="00F053AB" w:rsidRPr="0085584F" w:rsidRDefault="00F053AB" w:rsidP="001F5B3A">
      <w:pPr>
        <w:pStyle w:val="afffff5"/>
        <w:suppressAutoHyphens/>
        <w:ind w:left="567" w:right="112" w:firstLine="709"/>
        <w:rPr>
          <w:rFonts w:eastAsiaTheme="minorHAnsi"/>
          <w:szCs w:val="24"/>
          <w:lang w:eastAsia="en-US"/>
        </w:rPr>
      </w:pPr>
      <w:r w:rsidRPr="0085584F">
        <w:rPr>
          <w:rFonts w:eastAsiaTheme="minorHAnsi"/>
          <w:szCs w:val="24"/>
          <w:lang w:eastAsia="en-US"/>
        </w:rPr>
        <w:t>- хранение в помещениях больниц, поликлиник, школ средств индивидуальной защиты (противогазов). Предлагается использовать для защиты органов дыхания фильтрующий противогаз ГП-7В с коробками по соответствующим видам аварийно-химически опасным веществам.</w:t>
      </w:r>
    </w:p>
    <w:p w14:paraId="19EF66EE" w14:textId="4D6CD27A" w:rsidR="00F053AB" w:rsidRPr="0085584F" w:rsidRDefault="00F053AB" w:rsidP="001F5B3A">
      <w:pPr>
        <w:pStyle w:val="afffff5"/>
        <w:suppressAutoHyphens/>
        <w:ind w:left="567" w:right="112" w:firstLine="709"/>
        <w:rPr>
          <w:rFonts w:eastAsiaTheme="minorHAnsi"/>
          <w:szCs w:val="24"/>
          <w:lang w:eastAsia="en-US"/>
        </w:rPr>
      </w:pPr>
      <w:r w:rsidRPr="0085584F">
        <w:rPr>
          <w:rFonts w:eastAsiaTheme="minorHAnsi"/>
          <w:szCs w:val="24"/>
          <w:lang w:eastAsia="en-US"/>
        </w:rPr>
        <w:t xml:space="preserve">Для предотвращения и максимального снижения последствий аварий руководители предприятий должны разработать специальные организационные мероприятия, в том числе планирующие документы в области защиты людей, зданий, оборудования и спец конструкций от чрезвычайных ситуаций, в которых предусмотреть вопросы оповещения персонала, обеспечения их средствами коллективной и индивидуальной защиты, а также порядок </w:t>
      </w:r>
      <w:r w:rsidRPr="0085584F">
        <w:rPr>
          <w:rFonts w:eastAsiaTheme="minorHAnsi"/>
          <w:szCs w:val="24"/>
          <w:lang w:eastAsia="en-US"/>
        </w:rPr>
        <w:lastRenderedPageBreak/>
        <w:t xml:space="preserve">проведения эвакуационных мероприятий. Маршруты вывода людей определить заранее и при поражении аварийно-химически опасными веществами проложить перпендикулярно направлению </w:t>
      </w:r>
      <w:r w:rsidR="00441B57" w:rsidRPr="0085584F">
        <w:rPr>
          <w:rFonts w:eastAsiaTheme="minorHAnsi"/>
          <w:szCs w:val="24"/>
          <w:lang w:eastAsia="en-US"/>
        </w:rPr>
        <w:t>движения,</w:t>
      </w:r>
      <w:r w:rsidRPr="0085584F">
        <w:rPr>
          <w:rFonts w:eastAsiaTheme="minorHAnsi"/>
          <w:szCs w:val="24"/>
          <w:lang w:eastAsia="en-US"/>
        </w:rPr>
        <w:t xml:space="preserve"> зараженного аварийно-химически опасным ве</w:t>
      </w:r>
      <w:r w:rsidR="00F10BE3" w:rsidRPr="0085584F">
        <w:rPr>
          <w:rFonts w:eastAsiaTheme="minorHAnsi"/>
          <w:szCs w:val="24"/>
          <w:lang w:eastAsia="en-US"/>
        </w:rPr>
        <w:t>ществом облака.</w:t>
      </w:r>
    </w:p>
    <w:p w14:paraId="59EE2DF8" w14:textId="706CD334" w:rsidR="00771BE8" w:rsidRPr="0085584F" w:rsidRDefault="00771BE8" w:rsidP="001F5B3A">
      <w:pPr>
        <w:pStyle w:val="afffff5"/>
        <w:suppressAutoHyphens/>
        <w:ind w:left="567" w:right="112" w:firstLine="709"/>
        <w:rPr>
          <w:i/>
          <w:szCs w:val="24"/>
        </w:rPr>
      </w:pPr>
      <w:r w:rsidRPr="0085584F">
        <w:rPr>
          <w:i/>
          <w:szCs w:val="24"/>
        </w:rPr>
        <w:t xml:space="preserve">Мероприятия по предотвращению чрезвычайных ситуаций техногенного характера </w:t>
      </w:r>
    </w:p>
    <w:p w14:paraId="21666A59"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К чрезвычайным ситуациям техногенного характера относятся сверхнормативные загрязнения окружающей среды, в первую очередь, атмосферного воздуха и поверхностных вод, аварийные ситуации на предприятиях. </w:t>
      </w:r>
    </w:p>
    <w:p w14:paraId="710A9758"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Для обеспечения санитарных требований, предъявляемых к качеству вод, при сбросах ливневых вод используются локальные очистные сооружения.</w:t>
      </w:r>
    </w:p>
    <w:p w14:paraId="3E5D01F5"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Сама автомобильная дорога также является источником повышенной техногенной опасности для прилегающих объектов </w:t>
      </w:r>
      <w:proofErr w:type="spellStart"/>
      <w:r w:rsidRPr="0085584F">
        <w:rPr>
          <w:rFonts w:ascii="Times New Roman" w:hAnsi="Times New Roman" w:cs="Times New Roman"/>
          <w:sz w:val="24"/>
          <w:szCs w:val="24"/>
        </w:rPr>
        <w:t>селитебно</w:t>
      </w:r>
      <w:proofErr w:type="spellEnd"/>
      <w:r w:rsidRPr="0085584F">
        <w:rPr>
          <w:rFonts w:ascii="Times New Roman" w:hAnsi="Times New Roman" w:cs="Times New Roman"/>
          <w:sz w:val="24"/>
          <w:szCs w:val="24"/>
        </w:rPr>
        <w:t>-рекреационного назначения. Основным источником воздействия проектируемого объекта является загрязнение окружающей среды. Кроме того, проектируемая дорога является потенциальным источником ЧС, связанных с аварийными ситуациями при потере (разливе) токсичных грузов, аварийный разлив при транспортировке нефтепродуктов.</w:t>
      </w:r>
    </w:p>
    <w:p w14:paraId="1120D891"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Основными причинами возникновения дорожно-транспортных происшествий могут являться:</w:t>
      </w:r>
    </w:p>
    <w:p w14:paraId="3420EDDF"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нарушение правил дорожного движения;</w:t>
      </w:r>
    </w:p>
    <w:p w14:paraId="6E524A84"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неровное дорожное покрытие с дефектами, отсутствие горизонтальной разметки и ограждений на опасных участках;</w:t>
      </w:r>
    </w:p>
    <w:p w14:paraId="6601A73B"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недостаточное освещение дорог;</w:t>
      </w:r>
    </w:p>
    <w:p w14:paraId="6879773F"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качество покрытий – низкое сцепление, особенно зимой, и другие факторы.</w:t>
      </w:r>
    </w:p>
    <w:p w14:paraId="16E08C8C"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Для предотвращения чрезвычайных ситуаций на автотранспорте необходимо проведение следующего комплекса мероприятий:</w:t>
      </w:r>
    </w:p>
    <w:p w14:paraId="3F7C9679"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улучшение качества зимнего содержания дорог в период гололеда;</w:t>
      </w:r>
    </w:p>
    <w:p w14:paraId="29A581F7"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устройство ограждений, разметка, установка дорожных знаков, улучшение освещения на автодорогах;</w:t>
      </w:r>
    </w:p>
    <w:p w14:paraId="4D77AAAF"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укрепление обочин, откосов насыпей, устройство водоотводов и других инженерных мероприятий для предотвращения размывов на предмостных участках;</w:t>
      </w:r>
    </w:p>
    <w:p w14:paraId="02DBE022"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w:t>
      </w:r>
      <w:r w:rsidRPr="0085584F">
        <w:rPr>
          <w:rFonts w:ascii="Times New Roman" w:hAnsi="Times New Roman" w:cs="Times New Roman"/>
          <w:sz w:val="24"/>
          <w:szCs w:val="24"/>
        </w:rPr>
        <w:tab/>
        <w:t>очистка дорог в зимнее время от снежных валов, сужающих проезжую часть и ограничивающих видимость.</w:t>
      </w:r>
    </w:p>
    <w:p w14:paraId="483222B0"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Для нормального функционирования объектов жизнеобеспечения и предотвращения возникновения чрезвычайных ситуаций необходимо соблюдение специального режима в пределах охранных зон объектов инженерной инфраструктуры. Наличие охранных зон объектов инженерной инфраструктуры в комплексе с зонами с особыми условиями использования территории накладывает дополнительные ограничения на хозяйственное освоение территории.</w:t>
      </w:r>
    </w:p>
    <w:p w14:paraId="46698578"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Чрезвычайные ситуации, связанные с возникновением пожаров на территории, чаще всего возникают на объектах социально-бытового назначения, причинами которых в основном являются нарушения правил пожарной безопасности, правил эксплуатации электрооборудования и неосторожное обращение с огнем.</w:t>
      </w:r>
    </w:p>
    <w:p w14:paraId="59321AAB" w14:textId="77777777" w:rsidR="00771BE8" w:rsidRPr="0085584F" w:rsidRDefault="00771BE8" w:rsidP="001F5B3A">
      <w:pPr>
        <w:spacing w:after="0" w:line="276" w:lineRule="auto"/>
        <w:ind w:left="567" w:right="112" w:firstLine="709"/>
        <w:jc w:val="both"/>
        <w:rPr>
          <w:rFonts w:ascii="Times New Roman" w:hAnsi="Times New Roman" w:cs="Times New Roman"/>
          <w:i/>
          <w:sz w:val="24"/>
          <w:szCs w:val="24"/>
        </w:rPr>
      </w:pPr>
      <w:r w:rsidRPr="0085584F">
        <w:rPr>
          <w:rFonts w:ascii="Times New Roman" w:hAnsi="Times New Roman" w:cs="Times New Roman"/>
          <w:i/>
          <w:sz w:val="24"/>
          <w:szCs w:val="24"/>
        </w:rPr>
        <w:t>Мероприятия по предотвращению чрезвычайных ситуаций природного характера</w:t>
      </w:r>
    </w:p>
    <w:p w14:paraId="7235F64C" w14:textId="77777777" w:rsidR="00771BE8" w:rsidRPr="0085584F" w:rsidRDefault="00771BE8" w:rsidP="001F5B3A">
      <w:pPr>
        <w:spacing w:after="0" w:line="276" w:lineRule="auto"/>
        <w:ind w:left="567" w:right="112" w:firstLine="709"/>
        <w:jc w:val="both"/>
        <w:rPr>
          <w:rFonts w:ascii="Times New Roman" w:hAnsi="Times New Roman" w:cs="Times New Roman"/>
          <w:b/>
          <w:i/>
          <w:sz w:val="24"/>
          <w:szCs w:val="24"/>
        </w:rPr>
      </w:pPr>
      <w:r w:rsidRPr="0085584F">
        <w:rPr>
          <w:rFonts w:ascii="Times New Roman" w:hAnsi="Times New Roman" w:cs="Times New Roman"/>
          <w:sz w:val="24"/>
          <w:szCs w:val="24"/>
        </w:rPr>
        <w:lastRenderedPageBreak/>
        <w:t>В связи с тем, что на данной территории наблюдается ряд опасных природных явлений, на объекте возможны ураганные шквалистые ветры и ливневые дожди с грозами и градом, сильные морозы и снегопады. Наиболее тяжелые последствия могут принести лесные пожары, сильные морозы, снежные заносы и ураганные ветры, туманы.</w:t>
      </w:r>
    </w:p>
    <w:p w14:paraId="1B36BC32"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Объект может оказаться в зоне задымления в случае крупных и массовых пожаров на прилегающей территории. Неблагополучных в эпидемиологическом и эпизоотическом отношении районов (мест), расположенных на территории проектируемого объекта не имеется. Проектируемый объект расположен вне пределов зоны возможного катастрофического затопления.  </w:t>
      </w:r>
    </w:p>
    <w:p w14:paraId="1DDE83F0" w14:textId="77777777" w:rsidR="00771BE8" w:rsidRPr="0085584F" w:rsidRDefault="00771BE8" w:rsidP="001F5B3A">
      <w:pPr>
        <w:tabs>
          <w:tab w:val="left" w:pos="284"/>
          <w:tab w:val="left" w:pos="9072"/>
          <w:tab w:val="left" w:pos="10206"/>
        </w:tabs>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В осенне-зимний и зимне-весенний периоды основным фактором проявления чрезвычайной ситуации природного характера является снегопад и гололед.</w:t>
      </w:r>
    </w:p>
    <w:p w14:paraId="7C784362" w14:textId="77777777" w:rsidR="00771BE8" w:rsidRPr="0085584F" w:rsidRDefault="00771BE8" w:rsidP="001F5B3A">
      <w:pPr>
        <w:tabs>
          <w:tab w:val="left" w:pos="284"/>
          <w:tab w:val="left" w:pos="9072"/>
          <w:tab w:val="left" w:pos="10206"/>
        </w:tabs>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В соответствии со СП 115.13330.2016, на территории проектирования, категория оценки сложности природных условий – простая, категория опасности природных процессов – умеренно опасные.</w:t>
      </w:r>
    </w:p>
    <w:p w14:paraId="4B70608A" w14:textId="2F11A192"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Проектируемый объект находится вне зоны опасных сейсмических воздействий, сейсмичность района не превышает 3-4 баллов, выполнение норм проектирования,</w:t>
      </w:r>
      <w:r w:rsidR="00F053AB" w:rsidRPr="0085584F">
        <w:rPr>
          <w:rFonts w:ascii="Times New Roman" w:hAnsi="Times New Roman" w:cs="Times New Roman"/>
          <w:sz w:val="24"/>
          <w:szCs w:val="24"/>
        </w:rPr>
        <w:t xml:space="preserve"> </w:t>
      </w:r>
      <w:r w:rsidRPr="0085584F">
        <w:rPr>
          <w:rFonts w:ascii="Times New Roman" w:hAnsi="Times New Roman" w:cs="Times New Roman"/>
          <w:sz w:val="24"/>
          <w:szCs w:val="24"/>
        </w:rPr>
        <w:t>установленных СП1413330.2011 (СНиП II-7-81) «Строительство в сейсмических районах» не требуется. Опасные геологические процессы, вызывающие необходимость инженерной защиты сооружений и территории, отсутствуют. При проектировании не требуется выполнение мероприятий, предусмотренных СНиП 2.01.15-90 «Инженерная защита территорий, зданий и сооружений от опасных геологических процессов».</w:t>
      </w:r>
    </w:p>
    <w:p w14:paraId="31347C81" w14:textId="6A191834" w:rsidR="00771BE8" w:rsidRPr="0085584F" w:rsidRDefault="00F053AB" w:rsidP="001F5B3A">
      <w:pPr>
        <w:tabs>
          <w:tab w:val="left" w:pos="284"/>
          <w:tab w:val="left" w:pos="9072"/>
          <w:tab w:val="left" w:pos="10206"/>
        </w:tabs>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Необходимо п</w:t>
      </w:r>
      <w:r w:rsidR="00771BE8" w:rsidRPr="0085584F">
        <w:rPr>
          <w:rFonts w:ascii="Times New Roman" w:hAnsi="Times New Roman" w:cs="Times New Roman"/>
          <w:sz w:val="24"/>
          <w:szCs w:val="24"/>
        </w:rPr>
        <w:t>редусмотреть сбор и водоотведение всего ливневого стока системой ливневой канализации объекта с отводом их в очистные сооружения.</w:t>
      </w:r>
    </w:p>
    <w:p w14:paraId="459929B2" w14:textId="77777777" w:rsidR="00771BE8" w:rsidRPr="0085584F" w:rsidRDefault="00771BE8" w:rsidP="001F5B3A">
      <w:pPr>
        <w:tabs>
          <w:tab w:val="left" w:pos="284"/>
          <w:tab w:val="left" w:pos="9072"/>
          <w:tab w:val="left" w:pos="10206"/>
        </w:tabs>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При выполнении предусмотренных проектом природоохранных мероприятий, эксплуатация объекта окажет допустимое воздействие на окружающую среду.</w:t>
      </w:r>
    </w:p>
    <w:p w14:paraId="1FE15A6C" w14:textId="77777777" w:rsidR="00771BE8" w:rsidRPr="0085584F" w:rsidRDefault="00771BE8" w:rsidP="001F5B3A">
      <w:pPr>
        <w:tabs>
          <w:tab w:val="left" w:pos="284"/>
          <w:tab w:val="left" w:pos="9072"/>
          <w:tab w:val="left" w:pos="10206"/>
        </w:tabs>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Проектируемый Объект соответствует требованиям федерального закона «Технический регламент о требованиях пожарной безопасности» от 22.07.2008 № 123-ФЗ (далее № 123-ФЗ), СП 42.13330.2011 (2016), СП 4.13130.2013, в части касающейся противопожарных расстояний до соседних объектов, лесов, промышленных и сельскохозяйственных объектов, а также в части обеспечения безопасности людей и материальных средств, а также подразделений пожарной охраны, в случае возникновения пожара на проектируемой автодороге или вблизи ее, за счет обеспечения беспрепятственной эвакуации людей с территории объекта и ввода сил и средств ликвидации пожара. </w:t>
      </w:r>
    </w:p>
    <w:p w14:paraId="2356A306" w14:textId="77777777" w:rsidR="00771BE8" w:rsidRPr="0085584F" w:rsidRDefault="00771BE8" w:rsidP="001F5B3A">
      <w:pPr>
        <w:tabs>
          <w:tab w:val="left" w:pos="284"/>
          <w:tab w:val="left" w:pos="9072"/>
          <w:tab w:val="left" w:pos="10206"/>
        </w:tabs>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Отдельные блок-контейнеры, используемые в качестве административно-бытовых помещений на временной строительной площадке должны располагаться группами не более 10 штук в группе и площадью не более 800 кв. метров. От этих групп до других объектов расстояние не менее 15 метров. (п.394 постановления Правительства Российской Федерации от 25.04.2012 № 390 «О противопожарном режиме»).</w:t>
      </w:r>
    </w:p>
    <w:p w14:paraId="4DB8E316" w14:textId="77777777" w:rsidR="00771BE8" w:rsidRPr="0085584F" w:rsidRDefault="00771BE8" w:rsidP="001F5B3A">
      <w:pPr>
        <w:tabs>
          <w:tab w:val="left" w:pos="284"/>
          <w:tab w:val="left" w:pos="9072"/>
          <w:tab w:val="left" w:pos="10206"/>
        </w:tabs>
        <w:spacing w:after="0" w:line="276" w:lineRule="auto"/>
        <w:ind w:left="567" w:right="112" w:firstLine="709"/>
        <w:jc w:val="both"/>
        <w:rPr>
          <w:rFonts w:ascii="Times New Roman" w:eastAsia="Calibri" w:hAnsi="Times New Roman" w:cs="Times New Roman"/>
          <w:sz w:val="24"/>
          <w:szCs w:val="24"/>
        </w:rPr>
      </w:pPr>
      <w:r w:rsidRPr="0085584F">
        <w:rPr>
          <w:rFonts w:ascii="Times New Roman" w:hAnsi="Times New Roman" w:cs="Times New Roman"/>
          <w:sz w:val="24"/>
          <w:szCs w:val="24"/>
        </w:rPr>
        <w:t>Для таких объектов, как автомобильная дорога, в соответствии со статьей 99 № 123-ФЗ, наружное противопожарное водоснабжение не предусматривается, но на период ведения строительных работ, наружное пожаротушение на временной строительной площадке предусматривается из резервуаров.</w:t>
      </w:r>
    </w:p>
    <w:p w14:paraId="48ECAEE4" w14:textId="77777777" w:rsidR="00771BE8" w:rsidRPr="0085584F" w:rsidRDefault="00771BE8" w:rsidP="001F5B3A">
      <w:pPr>
        <w:tabs>
          <w:tab w:val="left" w:pos="284"/>
          <w:tab w:val="left" w:pos="9072"/>
          <w:tab w:val="left" w:pos="10206"/>
        </w:tabs>
        <w:spacing w:after="0" w:line="276" w:lineRule="auto"/>
        <w:ind w:left="567" w:right="112" w:firstLine="709"/>
        <w:jc w:val="both"/>
        <w:rPr>
          <w:rFonts w:ascii="Times New Roman" w:eastAsia="Calibri" w:hAnsi="Times New Roman" w:cs="Times New Roman"/>
          <w:sz w:val="24"/>
          <w:szCs w:val="24"/>
        </w:rPr>
      </w:pPr>
      <w:r w:rsidRPr="0085584F">
        <w:rPr>
          <w:rFonts w:ascii="Times New Roman" w:hAnsi="Times New Roman" w:cs="Times New Roman"/>
          <w:i/>
          <w:sz w:val="24"/>
          <w:szCs w:val="24"/>
        </w:rPr>
        <w:t xml:space="preserve">Обеспечение безопасности населения в чрезвычайных условиях </w:t>
      </w:r>
    </w:p>
    <w:p w14:paraId="3AFE29E2"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lastRenderedPageBreak/>
        <w:t>К основным мероприятиям по обеспечению безопасности населения, в том числе в районе прохождения автомобильной дороги в чрезвычайных ситуациях относятся следующие: прогнозирование и оценка возможности последствий чрезвычайных ситуаций; разработка мероприятий, направленных на предотвращение или снижение вероятности возникновения таких ситуаций, а также на уменьшение их последствий. Кроме того, очень важным является обучение населения действиям в чрезвычайных ситуациях и разработка эффективных способов его защиты.</w:t>
      </w:r>
    </w:p>
    <w:p w14:paraId="4399A0C3"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Основными мероприятия по защите проектируемого объекта от ЧС, вызванных авариями на рядом расположенных линейных объектах являются: </w:t>
      </w:r>
    </w:p>
    <w:p w14:paraId="77B934A0"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  своевременное оповещение и информирование населения и работающей смены персонала ДЭУ(ДРСУ) организаций об угрозе возникновения и возникновении ЧС по всем каналам связи, с использованием всех технических средств связи, передачи звука и речевого сообщения по сетям </w:t>
      </w:r>
      <w:proofErr w:type="spellStart"/>
      <w:r w:rsidRPr="0085584F">
        <w:rPr>
          <w:rFonts w:ascii="Times New Roman" w:hAnsi="Times New Roman" w:cs="Times New Roman"/>
          <w:sz w:val="24"/>
          <w:szCs w:val="24"/>
        </w:rPr>
        <w:t>звукофикации</w:t>
      </w:r>
      <w:proofErr w:type="spellEnd"/>
      <w:r w:rsidRPr="0085584F">
        <w:rPr>
          <w:rFonts w:ascii="Times New Roman" w:hAnsi="Times New Roman" w:cs="Times New Roman"/>
          <w:sz w:val="24"/>
          <w:szCs w:val="24"/>
        </w:rPr>
        <w:t xml:space="preserve">, в том числе привлечением МЧС, подвижных постов органов внутренних дел (ДПС); </w:t>
      </w:r>
    </w:p>
    <w:p w14:paraId="1724CB86"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  экстренная эвакуация жителей и работающей смен организаций попадающих в зону ЧС; </w:t>
      </w:r>
    </w:p>
    <w:p w14:paraId="79A08EA5"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  укрытие людей в приспособленных под нужды защиты населения помещения производственных, общественных и жилых зданий, а также в существующих ЗСГО; </w:t>
      </w:r>
    </w:p>
    <w:p w14:paraId="1F8D4E46"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xml:space="preserve">–  проведение аварийно-спасательных и других неотложных работ в зонах ЧС; </w:t>
      </w:r>
    </w:p>
    <w:p w14:paraId="0B009080"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наличие резерва материальных и технических средств для оперативной ликвидации последствий аварий на объекте;</w:t>
      </w:r>
    </w:p>
    <w:p w14:paraId="2FB43367" w14:textId="77777777" w:rsidR="00771BE8" w:rsidRPr="0085584F"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  выполнением мероприятий по обеспечению транспортной безопасности.</w:t>
      </w:r>
    </w:p>
    <w:p w14:paraId="2F24B309" w14:textId="77777777" w:rsidR="00771BE8" w:rsidRPr="0085584F" w:rsidRDefault="00771BE8" w:rsidP="001F5B3A">
      <w:pPr>
        <w:spacing w:after="0" w:line="276" w:lineRule="auto"/>
        <w:ind w:left="567" w:right="112" w:firstLine="709"/>
        <w:jc w:val="both"/>
        <w:rPr>
          <w:rFonts w:ascii="Times New Roman" w:hAnsi="Times New Roman" w:cs="Times New Roman"/>
          <w:i/>
          <w:sz w:val="24"/>
          <w:szCs w:val="24"/>
        </w:rPr>
      </w:pPr>
      <w:r w:rsidRPr="0085584F">
        <w:rPr>
          <w:rFonts w:ascii="Times New Roman" w:hAnsi="Times New Roman" w:cs="Times New Roman"/>
          <w:i/>
          <w:sz w:val="24"/>
          <w:szCs w:val="24"/>
        </w:rPr>
        <w:t>Мероприятия по очистке местности от взрывоопасных предметов</w:t>
      </w:r>
    </w:p>
    <w:p w14:paraId="2DF53816" w14:textId="22BFB16F" w:rsidR="00771BE8" w:rsidRPr="0085584F" w:rsidRDefault="00DC00E1"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Т</w:t>
      </w:r>
      <w:r w:rsidR="00771BE8" w:rsidRPr="0085584F">
        <w:rPr>
          <w:rFonts w:ascii="Times New Roman" w:hAnsi="Times New Roman" w:cs="Times New Roman"/>
          <w:sz w:val="24"/>
          <w:szCs w:val="24"/>
        </w:rPr>
        <w:t xml:space="preserve">ерритория реконструкции автодороги относится к участкам местности с предполагаемым наличием взрывоопасных предметов (далее - ВОП). В связи с этим, до начала изыскательских и строительных работ на указанной территории необходимо проведение очистки от ВОП земельных участков и акватории, на которых предусмотрено проведение строительных работ. </w:t>
      </w:r>
    </w:p>
    <w:p w14:paraId="33757956" w14:textId="77777777" w:rsidR="00771BE8" w:rsidRPr="00D51D6D" w:rsidRDefault="00771BE8" w:rsidP="001F5B3A">
      <w:pPr>
        <w:spacing w:after="0" w:line="276" w:lineRule="auto"/>
        <w:ind w:left="567" w:right="112" w:firstLine="709"/>
        <w:jc w:val="both"/>
        <w:rPr>
          <w:rFonts w:ascii="Times New Roman" w:hAnsi="Times New Roman" w:cs="Times New Roman"/>
          <w:sz w:val="24"/>
          <w:szCs w:val="24"/>
        </w:rPr>
      </w:pPr>
      <w:r w:rsidRPr="0085584F">
        <w:rPr>
          <w:rFonts w:ascii="Times New Roman" w:hAnsi="Times New Roman" w:cs="Times New Roman"/>
          <w:sz w:val="24"/>
          <w:szCs w:val="24"/>
        </w:rPr>
        <w:t>Для проведения очистки местности от ВОП привлекаются специализированные организации, соответствующие требованиям нормативных правовых документов, регламентирующих выполнение данных работ.</w:t>
      </w:r>
    </w:p>
    <w:p w14:paraId="3CBCADD0" w14:textId="77777777" w:rsidR="00E84D0D" w:rsidRPr="00D51D6D" w:rsidRDefault="00E84D0D" w:rsidP="001F5B3A">
      <w:pPr>
        <w:spacing w:after="0" w:line="276" w:lineRule="auto"/>
        <w:ind w:left="567" w:right="112" w:firstLine="709"/>
        <w:jc w:val="both"/>
        <w:rPr>
          <w:rFonts w:ascii="Times New Roman" w:hAnsi="Times New Roman" w:cs="Times New Roman"/>
          <w:sz w:val="24"/>
          <w:szCs w:val="24"/>
        </w:rPr>
      </w:pPr>
    </w:p>
    <w:p w14:paraId="454C0EE3" w14:textId="3E48C2E0" w:rsidR="00E40A43" w:rsidRPr="00D51D6D" w:rsidRDefault="00E40A43" w:rsidP="001F5B3A">
      <w:pPr>
        <w:spacing w:line="276" w:lineRule="auto"/>
        <w:ind w:left="567" w:right="112" w:firstLine="709"/>
        <w:rPr>
          <w:rFonts w:ascii="Times New Roman" w:hAnsi="Times New Roman" w:cs="Times New Roman"/>
          <w:sz w:val="24"/>
          <w:szCs w:val="24"/>
        </w:rPr>
      </w:pPr>
    </w:p>
    <w:sectPr w:rsidR="00E40A43" w:rsidRPr="00D51D6D" w:rsidSect="00C72C7C">
      <w:pgSz w:w="11906" w:h="16838"/>
      <w:pgMar w:top="1134" w:right="454" w:bottom="284" w:left="1134" w:header="426" w:footer="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63E9F" w14:textId="77777777" w:rsidR="007D71B6" w:rsidRDefault="007D71B6" w:rsidP="00565E9C">
      <w:pPr>
        <w:spacing w:after="0" w:line="240" w:lineRule="auto"/>
      </w:pPr>
      <w:r>
        <w:separator/>
      </w:r>
    </w:p>
  </w:endnote>
  <w:endnote w:type="continuationSeparator" w:id="0">
    <w:p w14:paraId="33115C11" w14:textId="77777777" w:rsidR="007D71B6" w:rsidRDefault="007D71B6" w:rsidP="00565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ГОСТ тип А">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Droid Sans Fallback">
    <w:altName w:val="Times New Roman"/>
    <w:charset w:val="00"/>
    <w:family w:val="auto"/>
    <w:pitch w:val="variable"/>
  </w:font>
  <w:font w:name="Lohit Hindi">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ont341">
    <w:altName w:val="Times New Roman"/>
    <w:charset w:val="CC"/>
    <w:family w:val="auto"/>
    <w:pitch w:val="variable"/>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Bold">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6533" w14:textId="18C1EE68" w:rsidR="007D71B6" w:rsidRPr="007150EC" w:rsidRDefault="007D71B6" w:rsidP="007B5550">
    <w:pPr>
      <w:pStyle w:val="a8"/>
      <w:rPr>
        <w:rFonts w:ascii="Times New Roman" w:hAnsi="Times New Roman" w:cs="Times New Roman"/>
      </w:rPr>
    </w:pPr>
    <w:r w:rsidRPr="007150EC">
      <w:rPr>
        <w:rFonts w:ascii="Times New Roman" w:hAnsi="Times New Roman" w:cs="Times New Roman"/>
        <w:noProof/>
        <w:sz w:val="24"/>
        <w:szCs w:val="24"/>
        <w:lang w:eastAsia="ru-RU"/>
      </w:rPr>
      <mc:AlternateContent>
        <mc:Choice Requires="wpg">
          <w:drawing>
            <wp:anchor distT="0" distB="0" distL="114300" distR="114300" simplePos="0" relativeHeight="251682816" behindDoc="0" locked="0" layoutInCell="1" allowOverlap="1" wp14:anchorId="72D98559" wp14:editId="15415CC4">
              <wp:simplePos x="0" y="0"/>
              <wp:positionH relativeFrom="column">
                <wp:posOffset>-554355</wp:posOffset>
              </wp:positionH>
              <wp:positionV relativeFrom="paragraph">
                <wp:posOffset>4942840</wp:posOffset>
              </wp:positionV>
              <wp:extent cx="543560" cy="5403850"/>
              <wp:effectExtent l="7620" t="8890" r="10795" b="16510"/>
              <wp:wrapNone/>
              <wp:docPr id="51" name="Группа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560" cy="5403850"/>
                        <a:chOff x="1034" y="7978"/>
                        <a:chExt cx="856" cy="8510"/>
                      </a:xfrm>
                    </wpg:grpSpPr>
                    <wpg:grpSp>
                      <wpg:cNvPr id="52" name="Group 38"/>
                      <wpg:cNvGrpSpPr>
                        <a:grpSpLocks/>
                      </wpg:cNvGrpSpPr>
                      <wpg:grpSpPr bwMode="auto">
                        <a:xfrm>
                          <a:off x="1209" y="11669"/>
                          <a:ext cx="681" cy="4819"/>
                          <a:chOff x="1209" y="11669"/>
                          <a:chExt cx="681" cy="4819"/>
                        </a:xfrm>
                      </wpg:grpSpPr>
                      <wps:wsp>
                        <wps:cNvPr id="53" name="Rectangle 39"/>
                        <wps:cNvSpPr>
                          <a:spLocks noChangeArrowheads="1"/>
                        </wps:cNvSpPr>
                        <wps:spPr bwMode="auto">
                          <a:xfrm>
                            <a:off x="1210" y="11669"/>
                            <a:ext cx="680" cy="4819"/>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54" name="Text Box 40"/>
                        <wps:cNvSpPr txBox="1">
                          <a:spLocks noChangeArrowheads="1"/>
                        </wps:cNvSpPr>
                        <wps:spPr bwMode="auto">
                          <a:xfrm>
                            <a:off x="1209" y="15070"/>
                            <a:ext cx="283" cy="1417"/>
                          </a:xfrm>
                          <a:prstGeom prst="rect">
                            <a:avLst/>
                          </a:prstGeom>
                          <a:solidFill>
                            <a:srgbClr val="FFFFFF"/>
                          </a:solidFill>
                          <a:ln w="19050">
                            <a:solidFill>
                              <a:srgbClr val="000000"/>
                            </a:solidFill>
                            <a:miter lim="800000"/>
                            <a:headEnd/>
                            <a:tailEnd/>
                          </a:ln>
                        </wps:spPr>
                        <wps:txbx>
                          <w:txbxContent>
                            <w:p w14:paraId="236CF9B0" w14:textId="77777777" w:rsidR="007D71B6" w:rsidRPr="00F07EF0" w:rsidRDefault="007D71B6" w:rsidP="007B5550">
                              <w:pPr>
                                <w:pStyle w:val="ac"/>
                                <w:rPr>
                                  <w:rFonts w:ascii="Arial Narrow" w:hAnsi="Arial Narrow"/>
                                  <w:sz w:val="20"/>
                                </w:rPr>
                              </w:pPr>
                              <w:r w:rsidRPr="00E30A4B">
                                <w:rPr>
                                  <w:rFonts w:ascii="Arial Narrow" w:hAnsi="Arial Narrow"/>
                                  <w:i w:val="0"/>
                                  <w:sz w:val="20"/>
                                </w:rPr>
                                <w:t>Инв. № подл</w:t>
                              </w:r>
                              <w:r>
                                <w:rPr>
                                  <w:rFonts w:ascii="Arial Narrow" w:hAnsi="Arial Narrow"/>
                                  <w:sz w:val="20"/>
                                </w:rPr>
                                <w:t>.</w:t>
                              </w:r>
                            </w:p>
                          </w:txbxContent>
                        </wps:txbx>
                        <wps:bodyPr rot="0" vert="vert270" wrap="square" lIns="0" tIns="0" rIns="0" bIns="0" anchor="t" anchorCtr="0" upright="1">
                          <a:noAutofit/>
                        </wps:bodyPr>
                      </wps:wsp>
                      <wps:wsp>
                        <wps:cNvPr id="55" name="Text Box 41"/>
                        <wps:cNvSpPr txBox="1">
                          <a:spLocks noChangeArrowheads="1"/>
                        </wps:cNvSpPr>
                        <wps:spPr bwMode="auto">
                          <a:xfrm>
                            <a:off x="1210" y="13083"/>
                            <a:ext cx="283" cy="1984"/>
                          </a:xfrm>
                          <a:prstGeom prst="rect">
                            <a:avLst/>
                          </a:prstGeom>
                          <a:solidFill>
                            <a:srgbClr val="FFFFFF"/>
                          </a:solidFill>
                          <a:ln w="19050">
                            <a:solidFill>
                              <a:srgbClr val="000000"/>
                            </a:solidFill>
                            <a:miter lim="800000"/>
                            <a:headEnd/>
                            <a:tailEnd/>
                          </a:ln>
                        </wps:spPr>
                        <wps:txbx>
                          <w:txbxContent>
                            <w:p w14:paraId="5450B077" w14:textId="77777777" w:rsidR="007D71B6" w:rsidRPr="00E30A4B" w:rsidRDefault="007D71B6" w:rsidP="007B5550">
                              <w:pPr>
                                <w:pStyle w:val="ac"/>
                                <w:rPr>
                                  <w:rFonts w:ascii="Arial Narrow" w:hAnsi="Arial Narrow"/>
                                  <w:i w:val="0"/>
                                  <w:sz w:val="20"/>
                                </w:rPr>
                              </w:pPr>
                              <w:r w:rsidRPr="00E30A4B">
                                <w:rPr>
                                  <w:rFonts w:ascii="Arial Narrow" w:hAnsi="Arial Narrow"/>
                                  <w:i w:val="0"/>
                                  <w:sz w:val="20"/>
                                </w:rPr>
                                <w:t>Подп. и дата</w:t>
                              </w:r>
                            </w:p>
                          </w:txbxContent>
                        </wps:txbx>
                        <wps:bodyPr rot="0" vert="vert270" wrap="square" lIns="0" tIns="0" rIns="0" bIns="0" anchor="t" anchorCtr="0" upright="1">
                          <a:noAutofit/>
                        </wps:bodyPr>
                      </wps:wsp>
                      <wps:wsp>
                        <wps:cNvPr id="56" name="Text Box 42"/>
                        <wps:cNvSpPr txBox="1">
                          <a:spLocks noChangeArrowheads="1"/>
                        </wps:cNvSpPr>
                        <wps:spPr bwMode="auto">
                          <a:xfrm>
                            <a:off x="1212" y="11669"/>
                            <a:ext cx="283" cy="1417"/>
                          </a:xfrm>
                          <a:prstGeom prst="rect">
                            <a:avLst/>
                          </a:prstGeom>
                          <a:solidFill>
                            <a:srgbClr val="FFFFFF"/>
                          </a:solidFill>
                          <a:ln w="19050">
                            <a:solidFill>
                              <a:srgbClr val="000000"/>
                            </a:solidFill>
                            <a:miter lim="800000"/>
                            <a:headEnd/>
                            <a:tailEnd/>
                          </a:ln>
                        </wps:spPr>
                        <wps:txbx>
                          <w:txbxContent>
                            <w:p w14:paraId="1C619A35" w14:textId="77777777" w:rsidR="007D71B6" w:rsidRPr="00E30A4B" w:rsidRDefault="007D71B6" w:rsidP="007B5550">
                              <w:pPr>
                                <w:pStyle w:val="ac"/>
                                <w:rPr>
                                  <w:rFonts w:ascii="Arial Narrow" w:hAnsi="Arial Narrow"/>
                                  <w:i w:val="0"/>
                                  <w:sz w:val="20"/>
                                </w:rPr>
                              </w:pPr>
                              <w:r w:rsidRPr="00E30A4B">
                                <w:rPr>
                                  <w:rFonts w:ascii="Arial Narrow" w:hAnsi="Arial Narrow"/>
                                  <w:i w:val="0"/>
                                  <w:sz w:val="20"/>
                                </w:rPr>
                                <w:t>Взам. Инв. №</w:t>
                              </w:r>
                            </w:p>
                          </w:txbxContent>
                        </wps:txbx>
                        <wps:bodyPr rot="0" vert="vert270" wrap="square" lIns="0" tIns="0" rIns="0" bIns="0" anchor="t" anchorCtr="0" upright="1">
                          <a:noAutofit/>
                        </wps:bodyPr>
                      </wps:wsp>
                    </wpg:grpSp>
                    <wpg:grpSp>
                      <wpg:cNvPr id="57" name="Group 43"/>
                      <wpg:cNvGrpSpPr>
                        <a:grpSpLocks/>
                      </wpg:cNvGrpSpPr>
                      <wpg:grpSpPr bwMode="auto">
                        <a:xfrm>
                          <a:off x="1034" y="7978"/>
                          <a:ext cx="852" cy="3687"/>
                          <a:chOff x="1034" y="7978"/>
                          <a:chExt cx="852" cy="3687"/>
                        </a:xfrm>
                      </wpg:grpSpPr>
                      <wps:wsp>
                        <wps:cNvPr id="58" name="Text Box 44"/>
                        <wps:cNvSpPr txBox="1">
                          <a:spLocks noChangeArrowheads="1"/>
                        </wps:cNvSpPr>
                        <wps:spPr bwMode="auto">
                          <a:xfrm>
                            <a:off x="1601" y="10531"/>
                            <a:ext cx="283" cy="1134"/>
                          </a:xfrm>
                          <a:prstGeom prst="rect">
                            <a:avLst/>
                          </a:prstGeom>
                          <a:solidFill>
                            <a:srgbClr val="FFFFFF"/>
                          </a:solidFill>
                          <a:ln w="9525">
                            <a:solidFill>
                              <a:srgbClr val="000000"/>
                            </a:solidFill>
                            <a:miter lim="800000"/>
                            <a:headEnd/>
                            <a:tailEnd/>
                          </a:ln>
                        </wps:spPr>
                        <wps:txbx>
                          <w:txbxContent>
                            <w:p w14:paraId="42CF6D84" w14:textId="77777777" w:rsidR="007D71B6" w:rsidRPr="003A1D2A" w:rsidRDefault="007D71B6" w:rsidP="007B5550"/>
                          </w:txbxContent>
                        </wps:txbx>
                        <wps:bodyPr rot="0" vert="vert270" wrap="square" lIns="0" tIns="0" rIns="0" bIns="0" anchor="t" anchorCtr="0" upright="1">
                          <a:noAutofit/>
                        </wps:bodyPr>
                      </wps:wsp>
                      <wps:wsp>
                        <wps:cNvPr id="59" name="Text Box 45"/>
                        <wps:cNvSpPr txBox="1">
                          <a:spLocks noChangeArrowheads="1"/>
                        </wps:cNvSpPr>
                        <wps:spPr bwMode="auto">
                          <a:xfrm>
                            <a:off x="1601" y="9397"/>
                            <a:ext cx="283" cy="1134"/>
                          </a:xfrm>
                          <a:prstGeom prst="rect">
                            <a:avLst/>
                          </a:prstGeom>
                          <a:solidFill>
                            <a:srgbClr val="FFFFFF"/>
                          </a:solidFill>
                          <a:ln w="9525">
                            <a:solidFill>
                              <a:srgbClr val="000000"/>
                            </a:solidFill>
                            <a:miter lim="800000"/>
                            <a:headEnd/>
                            <a:tailEnd/>
                          </a:ln>
                        </wps:spPr>
                        <wps:txbx>
                          <w:txbxContent>
                            <w:p w14:paraId="3775641C" w14:textId="77777777" w:rsidR="007D71B6" w:rsidRPr="00D6697F" w:rsidRDefault="007D71B6" w:rsidP="007B5550"/>
                          </w:txbxContent>
                        </wps:txbx>
                        <wps:bodyPr rot="0" vert="vert270" wrap="square" lIns="0" tIns="0" rIns="0" bIns="0" anchor="t" anchorCtr="0" upright="1">
                          <a:noAutofit/>
                        </wps:bodyPr>
                      </wps:wsp>
                      <wps:wsp>
                        <wps:cNvPr id="60" name="Text Box 46"/>
                        <wps:cNvSpPr txBox="1">
                          <a:spLocks noChangeArrowheads="1"/>
                        </wps:cNvSpPr>
                        <wps:spPr bwMode="auto">
                          <a:xfrm>
                            <a:off x="1602" y="8548"/>
                            <a:ext cx="283" cy="850"/>
                          </a:xfrm>
                          <a:prstGeom prst="rect">
                            <a:avLst/>
                          </a:prstGeom>
                          <a:solidFill>
                            <a:srgbClr val="FFFFFF"/>
                          </a:solidFill>
                          <a:ln w="9525">
                            <a:solidFill>
                              <a:srgbClr val="000000"/>
                            </a:solidFill>
                            <a:miter lim="800000"/>
                            <a:headEnd/>
                            <a:tailEnd/>
                          </a:ln>
                        </wps:spPr>
                        <wps:txbx>
                          <w:txbxContent>
                            <w:p w14:paraId="4B08D91F" w14:textId="77777777" w:rsidR="007D71B6" w:rsidRPr="00D6697F" w:rsidRDefault="007D71B6" w:rsidP="007B5550"/>
                          </w:txbxContent>
                        </wps:txbx>
                        <wps:bodyPr rot="0" vert="vert270" wrap="square" lIns="0" tIns="0" rIns="0" bIns="0" anchor="t" anchorCtr="0" upright="1">
                          <a:noAutofit/>
                        </wps:bodyPr>
                      </wps:wsp>
                      <wps:wsp>
                        <wps:cNvPr id="61" name="Text Box 47"/>
                        <wps:cNvSpPr txBox="1">
                          <a:spLocks noChangeArrowheads="1"/>
                        </wps:cNvSpPr>
                        <wps:spPr bwMode="auto">
                          <a:xfrm>
                            <a:off x="1603" y="7980"/>
                            <a:ext cx="283" cy="567"/>
                          </a:xfrm>
                          <a:prstGeom prst="rect">
                            <a:avLst/>
                          </a:prstGeom>
                          <a:solidFill>
                            <a:srgbClr val="FFFFFF"/>
                          </a:solidFill>
                          <a:ln w="9525">
                            <a:solidFill>
                              <a:srgbClr val="000000"/>
                            </a:solidFill>
                            <a:miter lim="800000"/>
                            <a:headEnd/>
                            <a:tailEnd/>
                          </a:ln>
                        </wps:spPr>
                        <wps:txbx>
                          <w:txbxContent>
                            <w:p w14:paraId="6444A5E8" w14:textId="77777777" w:rsidR="007D71B6" w:rsidRPr="00D6697F" w:rsidRDefault="007D71B6" w:rsidP="007B5550"/>
                          </w:txbxContent>
                        </wps:txbx>
                        <wps:bodyPr rot="0" vert="vert270" wrap="square" lIns="0" tIns="0" rIns="0" bIns="0" anchor="t" anchorCtr="0" upright="1">
                          <a:noAutofit/>
                        </wps:bodyPr>
                      </wps:wsp>
                      <wps:wsp>
                        <wps:cNvPr id="62" name="Text Box 48"/>
                        <wps:cNvSpPr txBox="1">
                          <a:spLocks noChangeArrowheads="1"/>
                        </wps:cNvSpPr>
                        <wps:spPr bwMode="auto">
                          <a:xfrm>
                            <a:off x="1034" y="7980"/>
                            <a:ext cx="283" cy="3685"/>
                          </a:xfrm>
                          <a:prstGeom prst="rect">
                            <a:avLst/>
                          </a:prstGeom>
                          <a:solidFill>
                            <a:srgbClr val="FFFFFF"/>
                          </a:solidFill>
                          <a:ln w="9525">
                            <a:solidFill>
                              <a:srgbClr val="000000"/>
                            </a:solidFill>
                            <a:miter lim="800000"/>
                            <a:headEnd/>
                            <a:tailEnd/>
                          </a:ln>
                        </wps:spPr>
                        <wps:txbx>
                          <w:txbxContent>
                            <w:p w14:paraId="11AA915D" w14:textId="77777777" w:rsidR="007D71B6" w:rsidRPr="00BE3E1E" w:rsidRDefault="007D71B6" w:rsidP="007B5550">
                              <w:pPr>
                                <w:ind w:left="57"/>
                                <w:rPr>
                                  <w:rFonts w:ascii="Arial Narrow" w:hAnsi="Arial Narrow"/>
                                </w:rPr>
                              </w:pPr>
                              <w:r>
                                <w:rPr>
                                  <w:rFonts w:ascii="Arial Narrow" w:hAnsi="Arial Narrow"/>
                                </w:rPr>
                                <w:t>Согласова</w:t>
                              </w:r>
                              <w:r w:rsidRPr="00BE3E1E">
                                <w:rPr>
                                  <w:rFonts w:ascii="Arial Narrow" w:hAnsi="Arial Narrow"/>
                                </w:rPr>
                                <w:t>но</w:t>
                              </w:r>
                            </w:p>
                          </w:txbxContent>
                        </wps:txbx>
                        <wps:bodyPr rot="0" vert="vert270" wrap="square" lIns="0" tIns="0" rIns="0" bIns="0" anchor="t" anchorCtr="0" upright="1">
                          <a:noAutofit/>
                        </wps:bodyPr>
                      </wps:wsp>
                      <wps:wsp>
                        <wps:cNvPr id="63" name="Text Box 49"/>
                        <wps:cNvSpPr txBox="1">
                          <a:spLocks noChangeArrowheads="1"/>
                        </wps:cNvSpPr>
                        <wps:spPr bwMode="auto">
                          <a:xfrm>
                            <a:off x="1316" y="10531"/>
                            <a:ext cx="283" cy="1134"/>
                          </a:xfrm>
                          <a:prstGeom prst="rect">
                            <a:avLst/>
                          </a:prstGeom>
                          <a:solidFill>
                            <a:srgbClr val="FFFFFF"/>
                          </a:solidFill>
                          <a:ln w="9525">
                            <a:solidFill>
                              <a:srgbClr val="000000"/>
                            </a:solidFill>
                            <a:miter lim="800000"/>
                            <a:headEnd/>
                            <a:tailEnd/>
                          </a:ln>
                        </wps:spPr>
                        <wps:txbx>
                          <w:txbxContent>
                            <w:p w14:paraId="6641C5BB" w14:textId="77777777" w:rsidR="007D71B6" w:rsidRPr="003A1D2A" w:rsidRDefault="007D71B6" w:rsidP="007B5550"/>
                          </w:txbxContent>
                        </wps:txbx>
                        <wps:bodyPr rot="0" vert="vert270" wrap="square" lIns="0" tIns="0" rIns="0" bIns="0" anchor="t" anchorCtr="0" upright="1">
                          <a:noAutofit/>
                        </wps:bodyPr>
                      </wps:wsp>
                      <wps:wsp>
                        <wps:cNvPr id="64" name="Text Box 50"/>
                        <wps:cNvSpPr txBox="1">
                          <a:spLocks noChangeArrowheads="1"/>
                        </wps:cNvSpPr>
                        <wps:spPr bwMode="auto">
                          <a:xfrm>
                            <a:off x="1317" y="8547"/>
                            <a:ext cx="283" cy="850"/>
                          </a:xfrm>
                          <a:prstGeom prst="rect">
                            <a:avLst/>
                          </a:prstGeom>
                          <a:solidFill>
                            <a:srgbClr val="FFFFFF"/>
                          </a:solidFill>
                          <a:ln w="9525">
                            <a:solidFill>
                              <a:srgbClr val="000000"/>
                            </a:solidFill>
                            <a:miter lim="800000"/>
                            <a:headEnd/>
                            <a:tailEnd/>
                          </a:ln>
                        </wps:spPr>
                        <wps:txbx>
                          <w:txbxContent>
                            <w:p w14:paraId="5E4BE0ED" w14:textId="77777777" w:rsidR="007D71B6" w:rsidRPr="00D6697F" w:rsidRDefault="007D71B6" w:rsidP="007B5550"/>
                          </w:txbxContent>
                        </wps:txbx>
                        <wps:bodyPr rot="0" vert="vert270" wrap="square" lIns="0" tIns="0" rIns="0" bIns="0" anchor="t" anchorCtr="0" upright="1">
                          <a:noAutofit/>
                        </wps:bodyPr>
                      </wps:wsp>
                      <wps:wsp>
                        <wps:cNvPr id="65" name="Text Box 51"/>
                        <wps:cNvSpPr txBox="1">
                          <a:spLocks noChangeArrowheads="1"/>
                        </wps:cNvSpPr>
                        <wps:spPr bwMode="auto">
                          <a:xfrm>
                            <a:off x="1316" y="7978"/>
                            <a:ext cx="283" cy="567"/>
                          </a:xfrm>
                          <a:prstGeom prst="rect">
                            <a:avLst/>
                          </a:prstGeom>
                          <a:solidFill>
                            <a:srgbClr val="FFFFFF"/>
                          </a:solidFill>
                          <a:ln w="9525">
                            <a:solidFill>
                              <a:srgbClr val="000000"/>
                            </a:solidFill>
                            <a:miter lim="800000"/>
                            <a:headEnd/>
                            <a:tailEnd/>
                          </a:ln>
                        </wps:spPr>
                        <wps:txbx>
                          <w:txbxContent>
                            <w:p w14:paraId="5A29D356" w14:textId="77777777" w:rsidR="007D71B6" w:rsidRPr="00D6697F" w:rsidRDefault="007D71B6" w:rsidP="007B5550"/>
                          </w:txbxContent>
                        </wps:txbx>
                        <wps:bodyPr rot="0" vert="vert270"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2D98559" id="Группа 51" o:spid="_x0000_s1027" style="position:absolute;margin-left:-43.65pt;margin-top:389.2pt;width:42.8pt;height:425.5pt;z-index:251682816" coordorigin="1034,7978" coordsize="856,8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">
              <v:group id="Group 38" o:spid="_x0000_s1028" style="position:absolute;left:1209;top:11669;width:681;height:4819" coordorigin="1209,11669" coordsize="681,4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39" o:spid="_x0000_s1029" style="position:absolute;left:1210;top:11669;width:680;height:4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" strokeweight="1.5pt"/>
                <v:shapetype id="_x0000_t202" coordsize="21600,21600" o:spt="202" path="m,l,21600r21600,l21600,xe">
                  <v:stroke joinstyle="miter"/>
                  <v:path gradientshapeok="t" o:connecttype="rect"/>
                </v:shapetype>
                <v:shape id="Text Box 40" o:spid="_x0000_s1030" type="#_x0000_t202" style="position:absolute;left:1209;top:15070;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" strokeweight="1.5pt">
                  <v:textbox style="layout-flow:vertical;mso-layout-flow-alt:bottom-to-top" inset="0,0,0,0">
                    <w:txbxContent>
                      <w:p w14:paraId="236CF9B0" w14:textId="77777777" w:rsidR="007D71B6" w:rsidRPr="00F07EF0" w:rsidRDefault="007D71B6" w:rsidP="007B5550">
                        <w:pPr>
                          <w:pStyle w:val="ac"/>
                          <w:rPr>
                            <w:rFonts w:ascii="Arial Narrow" w:hAnsi="Arial Narrow"/>
                            <w:sz w:val="20"/>
                          </w:rPr>
                        </w:pPr>
                        <w:r w:rsidRPr="00E30A4B">
                          <w:rPr>
                            <w:rFonts w:ascii="Arial Narrow" w:hAnsi="Arial Narrow"/>
                            <w:i w:val="0"/>
                            <w:sz w:val="20"/>
                          </w:rPr>
                          <w:t>Инв. № подл</w:t>
                        </w:r>
                        <w:r>
                          <w:rPr>
                            <w:rFonts w:ascii="Arial Narrow" w:hAnsi="Arial Narrow"/>
                            <w:sz w:val="20"/>
                          </w:rPr>
                          <w:t>.</w:t>
                        </w:r>
                      </w:p>
                    </w:txbxContent>
                  </v:textbox>
                </v:shape>
                <v:shape id="Text Box 41" o:spid="_x0000_s1031" type="#_x0000_t202" style="position:absolute;left:1210;top:13083;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" strokeweight="1.5pt">
                  <v:textbox style="layout-flow:vertical;mso-layout-flow-alt:bottom-to-top" inset="0,0,0,0">
                    <w:txbxContent>
                      <w:p w14:paraId="5450B077" w14:textId="77777777" w:rsidR="007D71B6" w:rsidRPr="00E30A4B" w:rsidRDefault="007D71B6" w:rsidP="007B5550">
                        <w:pPr>
                          <w:pStyle w:val="ac"/>
                          <w:rPr>
                            <w:rFonts w:ascii="Arial Narrow" w:hAnsi="Arial Narrow"/>
                            <w:i w:val="0"/>
                            <w:sz w:val="20"/>
                          </w:rPr>
                        </w:pPr>
                        <w:r w:rsidRPr="00E30A4B">
                          <w:rPr>
                            <w:rFonts w:ascii="Arial Narrow" w:hAnsi="Arial Narrow"/>
                            <w:i w:val="0"/>
                            <w:sz w:val="20"/>
                          </w:rPr>
                          <w:t>Подп. и дата</w:t>
                        </w:r>
                      </w:p>
                    </w:txbxContent>
                  </v:textbox>
                </v:shape>
                <v:shape id="Text Box 42" o:spid="_x0000_s1032" type="#_x0000_t202" style="position:absolute;left:1212;top:11669;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" strokeweight="1.5pt">
                  <v:textbox style="layout-flow:vertical;mso-layout-flow-alt:bottom-to-top" inset="0,0,0,0">
                    <w:txbxContent>
                      <w:p w14:paraId="1C619A35" w14:textId="77777777" w:rsidR="007D71B6" w:rsidRPr="00E30A4B" w:rsidRDefault="007D71B6" w:rsidP="007B5550">
                        <w:pPr>
                          <w:pStyle w:val="ac"/>
                          <w:rPr>
                            <w:rFonts w:ascii="Arial Narrow" w:hAnsi="Arial Narrow"/>
                            <w:i w:val="0"/>
                            <w:sz w:val="20"/>
                          </w:rPr>
                        </w:pPr>
                        <w:r w:rsidRPr="00E30A4B">
                          <w:rPr>
                            <w:rFonts w:ascii="Arial Narrow" w:hAnsi="Arial Narrow"/>
                            <w:i w:val="0"/>
                            <w:sz w:val="20"/>
                          </w:rPr>
                          <w:t>Взам. Инв. №</w:t>
                        </w:r>
                      </w:p>
                    </w:txbxContent>
                  </v:textbox>
                </v:shape>
              </v:group>
              <v:group id="Group 43" o:spid="_x0000_s1033" style="position:absolute;left:1034;top:7978;width:852;height:3687" coordorigin="1034,7978" coordsize="852,3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Text Box 44" o:spid="_x0000_s1034" type="#_x0000_t202" style="position:absolute;left:1601;top:10531;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">
                  <v:textbox style="layout-flow:vertical;mso-layout-flow-alt:bottom-to-top" inset="0,0,0,0">
                    <w:txbxContent>
                      <w:p w14:paraId="42CF6D84" w14:textId="77777777" w:rsidR="007D71B6" w:rsidRPr="003A1D2A" w:rsidRDefault="007D71B6" w:rsidP="007B5550"/>
                    </w:txbxContent>
                  </v:textbox>
                </v:shape>
                <v:shape id="Text Box 45" o:spid="_x0000_s1035" type="#_x0000_t202" style="position:absolute;left:1601;top:9397;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">
                  <v:textbox style="layout-flow:vertical;mso-layout-flow-alt:bottom-to-top" inset="0,0,0,0">
                    <w:txbxContent>
                      <w:p w14:paraId="3775641C" w14:textId="77777777" w:rsidR="007D71B6" w:rsidRPr="00D6697F" w:rsidRDefault="007D71B6" w:rsidP="007B5550"/>
                    </w:txbxContent>
                  </v:textbox>
                </v:shape>
                <v:shape id="Text Box 46" o:spid="_x0000_s1036" type="#_x0000_t202" style="position:absolute;left:1602;top:8548;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">
                  <v:textbox style="layout-flow:vertical;mso-layout-flow-alt:bottom-to-top" inset="0,0,0,0">
                    <w:txbxContent>
                      <w:p w14:paraId="4B08D91F" w14:textId="77777777" w:rsidR="007D71B6" w:rsidRPr="00D6697F" w:rsidRDefault="007D71B6" w:rsidP="007B5550"/>
                    </w:txbxContent>
                  </v:textbox>
                </v:shape>
                <v:shape id="Text Box 47" o:spid="_x0000_s1037" type="#_x0000_t202" style="position:absolute;left:1603;top:7980;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">
                  <v:textbox style="layout-flow:vertical;mso-layout-flow-alt:bottom-to-top" inset="0,0,0,0">
                    <w:txbxContent>
                      <w:p w14:paraId="6444A5E8" w14:textId="77777777" w:rsidR="007D71B6" w:rsidRPr="00D6697F" w:rsidRDefault="007D71B6" w:rsidP="007B5550"/>
                    </w:txbxContent>
                  </v:textbox>
                </v:shape>
                <v:shape id="Text Box 48" o:spid="_x0000_s1038" type="#_x0000_t202" style="position:absolute;left:1034;top:7980;width:283;height:3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">
                  <v:textbox style="layout-flow:vertical;mso-layout-flow-alt:bottom-to-top" inset="0,0,0,0">
                    <w:txbxContent>
                      <w:p w14:paraId="11AA915D" w14:textId="77777777" w:rsidR="007D71B6" w:rsidRPr="00BE3E1E" w:rsidRDefault="007D71B6" w:rsidP="007B5550">
                        <w:pPr>
                          <w:ind w:left="57"/>
                          <w:rPr>
                            <w:rFonts w:ascii="Arial Narrow" w:hAnsi="Arial Narrow"/>
                          </w:rPr>
                        </w:pPr>
                        <w:r>
                          <w:rPr>
                            <w:rFonts w:ascii="Arial Narrow" w:hAnsi="Arial Narrow"/>
                          </w:rPr>
                          <w:t>Согласова</w:t>
                        </w:r>
                        <w:r w:rsidRPr="00BE3E1E">
                          <w:rPr>
                            <w:rFonts w:ascii="Arial Narrow" w:hAnsi="Arial Narrow"/>
                          </w:rPr>
                          <w:t>но</w:t>
                        </w:r>
                      </w:p>
                    </w:txbxContent>
                  </v:textbox>
                </v:shape>
                <v:shape id="Text Box 49" o:spid="_x0000_s1039" type="#_x0000_t202" style="position:absolute;left:1316;top:10531;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">
                  <v:textbox style="layout-flow:vertical;mso-layout-flow-alt:bottom-to-top" inset="0,0,0,0">
                    <w:txbxContent>
                      <w:p w14:paraId="6641C5BB" w14:textId="77777777" w:rsidR="007D71B6" w:rsidRPr="003A1D2A" w:rsidRDefault="007D71B6" w:rsidP="007B5550"/>
                    </w:txbxContent>
                  </v:textbox>
                </v:shape>
                <v:shape id="Text Box 50" o:spid="_x0000_s1040" type="#_x0000_t202" style="position:absolute;left:1317;top:8547;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">
                  <v:textbox style="layout-flow:vertical;mso-layout-flow-alt:bottom-to-top" inset="0,0,0,0">
                    <w:txbxContent>
                      <w:p w14:paraId="5E4BE0ED" w14:textId="77777777" w:rsidR="007D71B6" w:rsidRPr="00D6697F" w:rsidRDefault="007D71B6" w:rsidP="007B5550"/>
                    </w:txbxContent>
                  </v:textbox>
                </v:shape>
                <v:shape id="Text Box 51" o:spid="_x0000_s1041" type="#_x0000_t202" style="position:absolute;left:1316;top:797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">
                  <v:textbox style="layout-flow:vertical;mso-layout-flow-alt:bottom-to-top" inset="0,0,0,0">
                    <w:txbxContent>
                      <w:p w14:paraId="5A29D356" w14:textId="77777777" w:rsidR="007D71B6" w:rsidRPr="00D6697F" w:rsidRDefault="007D71B6" w:rsidP="007B5550"/>
                    </w:txbxContent>
                  </v:textbox>
                </v:shape>
              </v:group>
            </v:group>
          </w:pict>
        </mc:Fallback>
      </mc:AlternateContent>
    </w:r>
  </w:p>
  <w:tbl>
    <w:tblPr>
      <w:tblW w:w="10431" w:type="dxa"/>
      <w:tblLayout w:type="fixed"/>
      <w:tblCellMar>
        <w:left w:w="31" w:type="dxa"/>
        <w:right w:w="31" w:type="dxa"/>
      </w:tblCellMar>
      <w:tblLook w:val="0000" w:firstRow="0" w:lastRow="0" w:firstColumn="0" w:lastColumn="0" w:noHBand="0" w:noVBand="0"/>
    </w:tblPr>
    <w:tblGrid>
      <w:gridCol w:w="564"/>
      <w:gridCol w:w="566"/>
      <w:gridCol w:w="566"/>
      <w:gridCol w:w="566"/>
      <w:gridCol w:w="848"/>
      <w:gridCol w:w="566"/>
      <w:gridCol w:w="6201"/>
      <w:gridCol w:w="554"/>
    </w:tblGrid>
    <w:tr w:rsidR="007D71B6" w:rsidRPr="00E95244" w14:paraId="5E584ABA" w14:textId="77777777" w:rsidTr="00C72C7C">
      <w:trPr>
        <w:cantSplit/>
        <w:trHeight w:hRule="exact" w:val="285"/>
      </w:trPr>
      <w:tc>
        <w:tcPr>
          <w:tcW w:w="10431" w:type="dxa"/>
          <w:gridSpan w:val="8"/>
          <w:tcBorders>
            <w:bottom w:val="single" w:sz="12" w:space="0" w:color="auto"/>
          </w:tcBorders>
        </w:tcPr>
        <w:p w14:paraId="0D7F0E67" w14:textId="39826BFC" w:rsidR="007D71B6" w:rsidRPr="00E95244" w:rsidRDefault="007D71B6" w:rsidP="00C72C7C">
          <w:pPr>
            <w:ind w:right="360"/>
            <w:jc w:val="center"/>
            <w:rPr>
              <w:rFonts w:ascii="Times New Roman" w:hAnsi="Times New Roman" w:cs="Times New Roman"/>
              <w:sz w:val="18"/>
            </w:rPr>
          </w:pPr>
        </w:p>
      </w:tc>
    </w:tr>
    <w:tr w:rsidR="007D71B6" w:rsidRPr="00E95244" w14:paraId="556430B3" w14:textId="77777777" w:rsidTr="00C72C7C">
      <w:trPr>
        <w:cantSplit/>
        <w:trHeight w:hRule="exact" w:val="285"/>
      </w:trPr>
      <w:tc>
        <w:tcPr>
          <w:tcW w:w="564" w:type="dxa"/>
          <w:tcBorders>
            <w:top w:val="single" w:sz="12" w:space="0" w:color="auto"/>
            <w:bottom w:val="single" w:sz="6" w:space="0" w:color="auto"/>
            <w:right w:val="single" w:sz="12" w:space="0" w:color="auto"/>
          </w:tcBorders>
        </w:tcPr>
        <w:p w14:paraId="7C379C15" w14:textId="77777777" w:rsidR="007D71B6" w:rsidRPr="00E95244" w:rsidRDefault="007D71B6" w:rsidP="00C72C7C">
          <w:pPr>
            <w:rPr>
              <w:rFonts w:ascii="Times New Roman" w:hAnsi="Times New Roman" w:cs="Times New Roman"/>
            </w:rPr>
          </w:pPr>
        </w:p>
      </w:tc>
      <w:tc>
        <w:tcPr>
          <w:tcW w:w="566" w:type="dxa"/>
          <w:tcBorders>
            <w:top w:val="single" w:sz="12" w:space="0" w:color="auto"/>
            <w:left w:val="single" w:sz="12" w:space="0" w:color="auto"/>
            <w:bottom w:val="single" w:sz="6" w:space="0" w:color="auto"/>
            <w:right w:val="single" w:sz="12" w:space="0" w:color="auto"/>
          </w:tcBorders>
        </w:tcPr>
        <w:p w14:paraId="7C6BBBA6" w14:textId="77777777" w:rsidR="007D71B6" w:rsidRPr="00E95244" w:rsidRDefault="007D71B6" w:rsidP="00C72C7C">
          <w:pPr>
            <w:rPr>
              <w:rFonts w:ascii="Times New Roman" w:hAnsi="Times New Roman" w:cs="Times New Roman"/>
            </w:rPr>
          </w:pPr>
        </w:p>
      </w:tc>
      <w:tc>
        <w:tcPr>
          <w:tcW w:w="566" w:type="dxa"/>
          <w:tcBorders>
            <w:top w:val="single" w:sz="12" w:space="0" w:color="auto"/>
            <w:left w:val="single" w:sz="12" w:space="0" w:color="auto"/>
            <w:bottom w:val="single" w:sz="6" w:space="0" w:color="auto"/>
            <w:right w:val="single" w:sz="12" w:space="0" w:color="auto"/>
          </w:tcBorders>
        </w:tcPr>
        <w:p w14:paraId="4C0AD068" w14:textId="77777777" w:rsidR="007D71B6" w:rsidRPr="00E95244" w:rsidRDefault="007D71B6" w:rsidP="00C72C7C">
          <w:pPr>
            <w:rPr>
              <w:rFonts w:ascii="Times New Roman" w:hAnsi="Times New Roman" w:cs="Times New Roman"/>
            </w:rPr>
          </w:pPr>
        </w:p>
      </w:tc>
      <w:tc>
        <w:tcPr>
          <w:tcW w:w="566" w:type="dxa"/>
          <w:tcBorders>
            <w:top w:val="single" w:sz="12" w:space="0" w:color="auto"/>
            <w:left w:val="single" w:sz="12" w:space="0" w:color="auto"/>
            <w:bottom w:val="single" w:sz="6" w:space="0" w:color="auto"/>
            <w:right w:val="single" w:sz="12" w:space="0" w:color="auto"/>
          </w:tcBorders>
        </w:tcPr>
        <w:p w14:paraId="55E9FE6C" w14:textId="77777777" w:rsidR="007D71B6" w:rsidRPr="00E95244" w:rsidRDefault="007D71B6" w:rsidP="00C72C7C">
          <w:pPr>
            <w:rPr>
              <w:rFonts w:ascii="Times New Roman" w:hAnsi="Times New Roman" w:cs="Times New Roman"/>
            </w:rPr>
          </w:pPr>
        </w:p>
      </w:tc>
      <w:tc>
        <w:tcPr>
          <w:tcW w:w="848" w:type="dxa"/>
          <w:tcBorders>
            <w:top w:val="single" w:sz="12" w:space="0" w:color="auto"/>
            <w:left w:val="single" w:sz="12" w:space="0" w:color="auto"/>
            <w:bottom w:val="single" w:sz="6" w:space="0" w:color="auto"/>
            <w:right w:val="single" w:sz="12" w:space="0" w:color="auto"/>
          </w:tcBorders>
        </w:tcPr>
        <w:p w14:paraId="0CD24A82" w14:textId="77777777" w:rsidR="007D71B6" w:rsidRPr="00E95244" w:rsidRDefault="007D71B6" w:rsidP="00C72C7C">
          <w:pPr>
            <w:rPr>
              <w:rFonts w:ascii="Times New Roman" w:hAnsi="Times New Roman" w:cs="Times New Roman"/>
            </w:rPr>
          </w:pPr>
        </w:p>
      </w:tc>
      <w:tc>
        <w:tcPr>
          <w:tcW w:w="566" w:type="dxa"/>
          <w:tcBorders>
            <w:top w:val="single" w:sz="12" w:space="0" w:color="auto"/>
            <w:left w:val="single" w:sz="12" w:space="0" w:color="auto"/>
            <w:bottom w:val="single" w:sz="6" w:space="0" w:color="auto"/>
            <w:right w:val="single" w:sz="12" w:space="0" w:color="auto"/>
          </w:tcBorders>
        </w:tcPr>
        <w:p w14:paraId="7A810576" w14:textId="77777777" w:rsidR="007D71B6" w:rsidRPr="00E95244" w:rsidRDefault="007D71B6" w:rsidP="00C72C7C">
          <w:pPr>
            <w:rPr>
              <w:rFonts w:ascii="Times New Roman" w:hAnsi="Times New Roman" w:cs="Times New Roman"/>
            </w:rPr>
          </w:pPr>
        </w:p>
      </w:tc>
      <w:tc>
        <w:tcPr>
          <w:tcW w:w="6201" w:type="dxa"/>
          <w:vMerge w:val="restart"/>
          <w:tcBorders>
            <w:top w:val="single" w:sz="12" w:space="0" w:color="auto"/>
            <w:left w:val="single" w:sz="12" w:space="0" w:color="auto"/>
            <w:right w:val="single" w:sz="12" w:space="0" w:color="auto"/>
          </w:tcBorders>
          <w:vAlign w:val="center"/>
        </w:tcPr>
        <w:p w14:paraId="42BB6E76" w14:textId="77777777" w:rsidR="007D71B6" w:rsidRPr="00E95244" w:rsidRDefault="007D71B6" w:rsidP="00C72C7C">
          <w:pPr>
            <w:jc w:val="center"/>
            <w:rPr>
              <w:rFonts w:ascii="Times New Roman" w:hAnsi="Times New Roman" w:cs="Times New Roman"/>
              <w:position w:val="-2"/>
              <w:sz w:val="28"/>
              <w:szCs w:val="28"/>
            </w:rPr>
          </w:pPr>
          <w:r w:rsidRPr="00E95244">
            <w:rPr>
              <w:rFonts w:ascii="Times New Roman" w:hAnsi="Times New Roman" w:cs="Times New Roman"/>
              <w:noProof/>
              <w:sz w:val="24"/>
              <w:szCs w:val="24"/>
              <w:lang w:eastAsia="ru-RU"/>
            </w:rPr>
            <mc:AlternateContent>
              <mc:Choice Requires="wps">
                <w:drawing>
                  <wp:anchor distT="0" distB="0" distL="114300" distR="114300" simplePos="0" relativeHeight="251684864" behindDoc="0" locked="0" layoutInCell="1" allowOverlap="1" wp14:anchorId="57635347" wp14:editId="187EA9A8">
                    <wp:simplePos x="0" y="0"/>
                    <wp:positionH relativeFrom="column">
                      <wp:posOffset>410845</wp:posOffset>
                    </wp:positionH>
                    <wp:positionV relativeFrom="paragraph">
                      <wp:posOffset>-10795</wp:posOffset>
                    </wp:positionV>
                    <wp:extent cx="2988310" cy="299720"/>
                    <wp:effectExtent l="0" t="0" r="0" b="5080"/>
                    <wp:wrapNone/>
                    <wp:docPr id="66" name="Надпись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831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BE6124" w14:textId="472C731A" w:rsidR="007D71B6" w:rsidRPr="00E95244" w:rsidRDefault="00567798" w:rsidP="00C72C7C">
                                <w:pPr>
                                  <w:jc w:val="center"/>
                                  <w:rPr>
                                    <w:rStyle w:val="ad"/>
                                    <w:rFonts w:ascii="Times New Roman" w:hAnsi="Times New Roman" w:cs="Times New Roman"/>
                                    <w:szCs w:val="24"/>
                                  </w:rPr>
                                </w:pPr>
                                <w:sdt>
                                  <w:sdtPr>
                                    <w:rPr>
                                      <w:rFonts w:ascii="Times New Roman" w:hAnsi="Times New Roman" w:cs="Times New Roman"/>
                                      <w:iCs/>
                                      <w:sz w:val="28"/>
                                      <w:szCs w:val="28"/>
                                    </w:rPr>
                                    <w:alias w:val="номер без КС"/>
                                    <w:id w:val="1393929112"/>
                                    <w:dataBinding w:xpath="/ns0:ccMap[1]/ns0:ccElement_7033471" w:storeItemID="{CAE4299D-8216-4B97-856F-FECA9FA7D33B}"/>
                                    <w:text/>
                                  </w:sdtPr>
                                  <w:sdtEndPr/>
                                  <w:sdtContent>
                                    <w:r w:rsidR="007D71B6" w:rsidRPr="007A368D">
                                      <w:rPr>
                                        <w:rFonts w:ascii="Times New Roman" w:hAnsi="Times New Roman" w:cs="Times New Roman"/>
                                        <w:iCs/>
                                        <w:sz w:val="28"/>
                                        <w:szCs w:val="28"/>
                                      </w:rPr>
                                      <w:t>0</w:t>
                                    </w:r>
                                    <w:r w:rsidR="00E81718">
                                      <w:rPr>
                                        <w:rFonts w:ascii="Times New Roman" w:hAnsi="Times New Roman" w:cs="Times New Roman"/>
                                        <w:iCs/>
                                        <w:sz w:val="28"/>
                                        <w:szCs w:val="28"/>
                                      </w:rPr>
                                      <w:t>1</w:t>
                                    </w:r>
                                    <w:r w:rsidR="007D71B6" w:rsidRPr="007A368D">
                                      <w:rPr>
                                        <w:rFonts w:ascii="Times New Roman" w:hAnsi="Times New Roman" w:cs="Times New Roman"/>
                                        <w:iCs/>
                                        <w:sz w:val="28"/>
                                        <w:szCs w:val="28"/>
                                      </w:rPr>
                                      <w:t>-2</w:t>
                                    </w:r>
                                    <w:r w:rsidR="00E81718">
                                      <w:rPr>
                                        <w:rFonts w:ascii="Times New Roman" w:hAnsi="Times New Roman" w:cs="Times New Roman"/>
                                        <w:iCs/>
                                        <w:sz w:val="28"/>
                                        <w:szCs w:val="28"/>
                                      </w:rPr>
                                      <w:t>4</w:t>
                                    </w:r>
                                    <w:r w:rsidR="007D71B6" w:rsidRPr="007A368D">
                                      <w:rPr>
                                        <w:rFonts w:ascii="Times New Roman" w:hAnsi="Times New Roman" w:cs="Times New Roman"/>
                                        <w:iCs/>
                                        <w:sz w:val="28"/>
                                        <w:szCs w:val="28"/>
                                      </w:rPr>
                                      <w:t>-ДПТ-ППТ-ОЧ-1.2</w:t>
                                    </w:r>
                                  </w:sdtContent>
                                </w:sd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635347" id="Надпись 66" o:spid="_x0000_s1042" type="#_x0000_t202" style="position:absolute;left:0;text-align:left;margin-left:32.35pt;margin-top:-.85pt;width:235.3pt;height:2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" filled="f" stroked="f">
                    <v:textbox>
                      <w:txbxContent>
                        <w:p w14:paraId="61BE6124" w14:textId="472C731A" w:rsidR="007D71B6" w:rsidRPr="00E95244" w:rsidRDefault="00AE6176" w:rsidP="00C72C7C">
                          <w:pPr>
                            <w:jc w:val="center"/>
                            <w:rPr>
                              <w:rStyle w:val="ad"/>
                              <w:rFonts w:ascii="Times New Roman" w:hAnsi="Times New Roman" w:cs="Times New Roman"/>
                              <w:szCs w:val="24"/>
                            </w:rPr>
                          </w:pPr>
                          <w:sdt>
                            <w:sdtPr>
                              <w:rPr>
                                <w:rFonts w:ascii="Times New Roman" w:hAnsi="Times New Roman" w:cs="Times New Roman"/>
                                <w:iCs/>
                                <w:sz w:val="28"/>
                                <w:szCs w:val="28"/>
                              </w:rPr>
                              <w:alias w:val="номер без КС"/>
                              <w:id w:val="1393929112"/>
                              <w:dataBinding w:xpath="/ns0:ccMap[1]/ns0:ccElement_7033471" w:storeItemID="{CAE4299D-8216-4B97-856F-FECA9FA7D33B}"/>
                              <w:text/>
                            </w:sdtPr>
                            <w:sdtEndPr/>
                            <w:sdtContent>
                              <w:r w:rsidR="007D71B6" w:rsidRPr="007A368D">
                                <w:rPr>
                                  <w:rFonts w:ascii="Times New Roman" w:hAnsi="Times New Roman" w:cs="Times New Roman"/>
                                  <w:iCs/>
                                  <w:sz w:val="28"/>
                                  <w:szCs w:val="28"/>
                                </w:rPr>
                                <w:t>0</w:t>
                              </w:r>
                              <w:r w:rsidR="00E81718">
                                <w:rPr>
                                  <w:rFonts w:ascii="Times New Roman" w:hAnsi="Times New Roman" w:cs="Times New Roman"/>
                                  <w:iCs/>
                                  <w:sz w:val="28"/>
                                  <w:szCs w:val="28"/>
                                </w:rPr>
                                <w:t>1</w:t>
                              </w:r>
                              <w:r w:rsidR="007D71B6" w:rsidRPr="007A368D">
                                <w:rPr>
                                  <w:rFonts w:ascii="Times New Roman" w:hAnsi="Times New Roman" w:cs="Times New Roman"/>
                                  <w:iCs/>
                                  <w:sz w:val="28"/>
                                  <w:szCs w:val="28"/>
                                </w:rPr>
                                <w:t>-2</w:t>
                              </w:r>
                              <w:r w:rsidR="00E81718">
                                <w:rPr>
                                  <w:rFonts w:ascii="Times New Roman" w:hAnsi="Times New Roman" w:cs="Times New Roman"/>
                                  <w:iCs/>
                                  <w:sz w:val="28"/>
                                  <w:szCs w:val="28"/>
                                </w:rPr>
                                <w:t>4</w:t>
                              </w:r>
                              <w:r w:rsidR="007D71B6" w:rsidRPr="007A368D">
                                <w:rPr>
                                  <w:rFonts w:ascii="Times New Roman" w:hAnsi="Times New Roman" w:cs="Times New Roman"/>
                                  <w:iCs/>
                                  <w:sz w:val="28"/>
                                  <w:szCs w:val="28"/>
                                </w:rPr>
                                <w:t>-ДПТ-ППТ-ОЧ-1.2</w:t>
                              </w:r>
                            </w:sdtContent>
                          </w:sdt>
                        </w:p>
                      </w:txbxContent>
                    </v:textbox>
                  </v:shape>
                </w:pict>
              </mc:Fallback>
            </mc:AlternateContent>
          </w:r>
        </w:p>
      </w:tc>
      <w:tc>
        <w:tcPr>
          <w:tcW w:w="554" w:type="dxa"/>
          <w:tcBorders>
            <w:top w:val="single" w:sz="12" w:space="0" w:color="auto"/>
            <w:left w:val="single" w:sz="12" w:space="0" w:color="auto"/>
            <w:bottom w:val="single" w:sz="12" w:space="0" w:color="auto"/>
          </w:tcBorders>
        </w:tcPr>
        <w:p w14:paraId="2B89829B" w14:textId="77777777" w:rsidR="007D71B6" w:rsidRPr="00E95244" w:rsidRDefault="007D71B6" w:rsidP="00C72C7C">
          <w:pPr>
            <w:jc w:val="center"/>
            <w:rPr>
              <w:rFonts w:ascii="Times New Roman" w:hAnsi="Times New Roman" w:cs="Times New Roman"/>
            </w:rPr>
          </w:pPr>
          <w:r w:rsidRPr="00E95244">
            <w:rPr>
              <w:rFonts w:ascii="Times New Roman" w:hAnsi="Times New Roman" w:cs="Times New Roman"/>
            </w:rPr>
            <w:t>Лист</w:t>
          </w:r>
        </w:p>
      </w:tc>
    </w:tr>
    <w:tr w:rsidR="007D71B6" w:rsidRPr="00E95244" w14:paraId="60C7E513" w14:textId="77777777" w:rsidTr="00C72C7C">
      <w:trPr>
        <w:cantSplit/>
        <w:trHeight w:hRule="exact" w:val="285"/>
      </w:trPr>
      <w:tc>
        <w:tcPr>
          <w:tcW w:w="564" w:type="dxa"/>
          <w:tcBorders>
            <w:top w:val="single" w:sz="6" w:space="0" w:color="auto"/>
            <w:bottom w:val="single" w:sz="12" w:space="0" w:color="auto"/>
            <w:right w:val="single" w:sz="12" w:space="0" w:color="auto"/>
          </w:tcBorders>
        </w:tcPr>
        <w:p w14:paraId="7FAD2C4C" w14:textId="77777777" w:rsidR="007D71B6" w:rsidRPr="00E95244" w:rsidRDefault="007D71B6" w:rsidP="00C72C7C">
          <w:pPr>
            <w:rPr>
              <w:rFonts w:ascii="Times New Roman" w:hAnsi="Times New Roman" w:cs="Times New Roman"/>
            </w:rPr>
          </w:pPr>
        </w:p>
      </w:tc>
      <w:tc>
        <w:tcPr>
          <w:tcW w:w="566" w:type="dxa"/>
          <w:tcBorders>
            <w:top w:val="single" w:sz="6" w:space="0" w:color="auto"/>
            <w:left w:val="single" w:sz="12" w:space="0" w:color="auto"/>
            <w:bottom w:val="single" w:sz="12" w:space="0" w:color="auto"/>
            <w:right w:val="single" w:sz="12" w:space="0" w:color="auto"/>
          </w:tcBorders>
        </w:tcPr>
        <w:p w14:paraId="318967AE" w14:textId="77777777" w:rsidR="007D71B6" w:rsidRPr="00E95244" w:rsidRDefault="007D71B6" w:rsidP="00C72C7C">
          <w:pPr>
            <w:rPr>
              <w:rFonts w:ascii="Times New Roman" w:hAnsi="Times New Roman" w:cs="Times New Roman"/>
            </w:rPr>
          </w:pPr>
        </w:p>
      </w:tc>
      <w:tc>
        <w:tcPr>
          <w:tcW w:w="566" w:type="dxa"/>
          <w:tcBorders>
            <w:top w:val="single" w:sz="6" w:space="0" w:color="auto"/>
            <w:left w:val="single" w:sz="12" w:space="0" w:color="auto"/>
            <w:bottom w:val="single" w:sz="12" w:space="0" w:color="auto"/>
            <w:right w:val="single" w:sz="12" w:space="0" w:color="auto"/>
          </w:tcBorders>
        </w:tcPr>
        <w:p w14:paraId="7F5B52A7" w14:textId="77777777" w:rsidR="007D71B6" w:rsidRPr="00E95244" w:rsidRDefault="007D71B6" w:rsidP="00C72C7C">
          <w:pPr>
            <w:rPr>
              <w:rFonts w:ascii="Times New Roman" w:hAnsi="Times New Roman" w:cs="Times New Roman"/>
            </w:rPr>
          </w:pPr>
        </w:p>
      </w:tc>
      <w:tc>
        <w:tcPr>
          <w:tcW w:w="566" w:type="dxa"/>
          <w:tcBorders>
            <w:top w:val="single" w:sz="6" w:space="0" w:color="auto"/>
            <w:left w:val="single" w:sz="12" w:space="0" w:color="auto"/>
            <w:bottom w:val="single" w:sz="12" w:space="0" w:color="auto"/>
            <w:right w:val="single" w:sz="12" w:space="0" w:color="auto"/>
          </w:tcBorders>
        </w:tcPr>
        <w:p w14:paraId="6D7EC5B4" w14:textId="77777777" w:rsidR="007D71B6" w:rsidRPr="00E95244" w:rsidRDefault="007D71B6" w:rsidP="00C72C7C">
          <w:pPr>
            <w:rPr>
              <w:rFonts w:ascii="Times New Roman" w:hAnsi="Times New Roman" w:cs="Times New Roman"/>
            </w:rPr>
          </w:pPr>
        </w:p>
      </w:tc>
      <w:tc>
        <w:tcPr>
          <w:tcW w:w="848" w:type="dxa"/>
          <w:tcBorders>
            <w:top w:val="single" w:sz="6" w:space="0" w:color="auto"/>
            <w:left w:val="single" w:sz="12" w:space="0" w:color="auto"/>
            <w:bottom w:val="single" w:sz="12" w:space="0" w:color="auto"/>
            <w:right w:val="single" w:sz="12" w:space="0" w:color="auto"/>
          </w:tcBorders>
        </w:tcPr>
        <w:p w14:paraId="3373801B" w14:textId="77777777" w:rsidR="007D71B6" w:rsidRPr="00E95244" w:rsidRDefault="007D71B6" w:rsidP="00C72C7C">
          <w:pPr>
            <w:rPr>
              <w:rFonts w:ascii="Times New Roman" w:hAnsi="Times New Roman" w:cs="Times New Roman"/>
            </w:rPr>
          </w:pPr>
        </w:p>
      </w:tc>
      <w:tc>
        <w:tcPr>
          <w:tcW w:w="566" w:type="dxa"/>
          <w:tcBorders>
            <w:top w:val="single" w:sz="6" w:space="0" w:color="auto"/>
            <w:left w:val="single" w:sz="12" w:space="0" w:color="auto"/>
            <w:bottom w:val="single" w:sz="12" w:space="0" w:color="auto"/>
            <w:right w:val="single" w:sz="12" w:space="0" w:color="auto"/>
          </w:tcBorders>
        </w:tcPr>
        <w:p w14:paraId="71064D12" w14:textId="77777777" w:rsidR="007D71B6" w:rsidRPr="00E95244" w:rsidRDefault="007D71B6" w:rsidP="00C72C7C">
          <w:pPr>
            <w:rPr>
              <w:rFonts w:ascii="Times New Roman" w:hAnsi="Times New Roman" w:cs="Times New Roman"/>
            </w:rPr>
          </w:pPr>
        </w:p>
      </w:tc>
      <w:tc>
        <w:tcPr>
          <w:tcW w:w="6201" w:type="dxa"/>
          <w:vMerge/>
          <w:tcBorders>
            <w:left w:val="single" w:sz="12" w:space="0" w:color="auto"/>
            <w:right w:val="single" w:sz="12" w:space="0" w:color="auto"/>
          </w:tcBorders>
        </w:tcPr>
        <w:p w14:paraId="19C78D66" w14:textId="77777777" w:rsidR="007D71B6" w:rsidRPr="00E95244" w:rsidRDefault="007D71B6" w:rsidP="00C72C7C">
          <w:pPr>
            <w:jc w:val="center"/>
            <w:rPr>
              <w:rFonts w:ascii="Times New Roman" w:hAnsi="Times New Roman" w:cs="Times New Roman"/>
            </w:rPr>
          </w:pPr>
        </w:p>
      </w:tc>
      <w:tc>
        <w:tcPr>
          <w:tcW w:w="554" w:type="dxa"/>
          <w:vMerge w:val="restart"/>
          <w:tcBorders>
            <w:top w:val="single" w:sz="12" w:space="0" w:color="auto"/>
            <w:left w:val="single" w:sz="12" w:space="0" w:color="auto"/>
          </w:tcBorders>
          <w:vAlign w:val="center"/>
        </w:tcPr>
        <w:p w14:paraId="17883E3A" w14:textId="722E6705" w:rsidR="007D71B6" w:rsidRPr="00E95244" w:rsidRDefault="007D71B6" w:rsidP="00C72C7C">
          <w:pPr>
            <w:jc w:val="center"/>
            <w:rPr>
              <w:rFonts w:ascii="Times New Roman" w:hAnsi="Times New Roman" w:cs="Times New Roman"/>
              <w:sz w:val="28"/>
              <w:szCs w:val="28"/>
            </w:rPr>
          </w:pPr>
          <w:r w:rsidRPr="00E95244">
            <w:rPr>
              <w:rFonts w:ascii="Times New Roman" w:hAnsi="Times New Roman" w:cs="Times New Roman"/>
              <w:sz w:val="24"/>
              <w:szCs w:val="24"/>
              <w:lang w:val="en-US"/>
            </w:rPr>
            <w:fldChar w:fldCharType="begin"/>
          </w:r>
          <w:r w:rsidRPr="00E95244">
            <w:rPr>
              <w:rFonts w:ascii="Times New Roman" w:hAnsi="Times New Roman" w:cs="Times New Roman"/>
              <w:sz w:val="24"/>
              <w:szCs w:val="24"/>
            </w:rPr>
            <w:instrText xml:space="preserve"> </w:instrText>
          </w:r>
          <w:r w:rsidRPr="00E95244">
            <w:rPr>
              <w:rFonts w:ascii="Times New Roman" w:hAnsi="Times New Roman" w:cs="Times New Roman"/>
              <w:sz w:val="24"/>
              <w:szCs w:val="24"/>
              <w:lang w:val="en-US"/>
            </w:rPr>
            <w:instrText>page</w:instrText>
          </w:r>
          <w:r w:rsidRPr="00E95244">
            <w:rPr>
              <w:rFonts w:ascii="Times New Roman" w:hAnsi="Times New Roman" w:cs="Times New Roman"/>
              <w:sz w:val="24"/>
              <w:szCs w:val="24"/>
            </w:rPr>
            <w:instrText xml:space="preserve"> </w:instrText>
          </w:r>
          <w:r w:rsidRPr="00E95244">
            <w:rPr>
              <w:rFonts w:ascii="Times New Roman" w:hAnsi="Times New Roman" w:cs="Times New Roman"/>
              <w:sz w:val="24"/>
              <w:szCs w:val="24"/>
              <w:lang w:val="en-US"/>
            </w:rPr>
            <w:fldChar w:fldCharType="separate"/>
          </w:r>
          <w:r w:rsidR="00E94051">
            <w:rPr>
              <w:rFonts w:ascii="Times New Roman" w:hAnsi="Times New Roman" w:cs="Times New Roman"/>
              <w:noProof/>
              <w:sz w:val="24"/>
              <w:szCs w:val="24"/>
              <w:lang w:val="en-US"/>
            </w:rPr>
            <w:t>33</w:t>
          </w:r>
          <w:r w:rsidRPr="00E95244">
            <w:rPr>
              <w:rFonts w:ascii="Times New Roman" w:hAnsi="Times New Roman" w:cs="Times New Roman"/>
              <w:sz w:val="24"/>
              <w:szCs w:val="24"/>
              <w:lang w:val="en-US"/>
            </w:rPr>
            <w:fldChar w:fldCharType="end"/>
          </w:r>
        </w:p>
      </w:tc>
    </w:tr>
    <w:tr w:rsidR="007D71B6" w:rsidRPr="00E95244" w14:paraId="1255AC55" w14:textId="77777777" w:rsidTr="00C72C7C">
      <w:trPr>
        <w:cantSplit/>
        <w:trHeight w:hRule="exact" w:val="285"/>
      </w:trPr>
      <w:tc>
        <w:tcPr>
          <w:tcW w:w="564" w:type="dxa"/>
          <w:tcBorders>
            <w:top w:val="single" w:sz="12" w:space="0" w:color="auto"/>
            <w:right w:val="single" w:sz="12" w:space="0" w:color="auto"/>
          </w:tcBorders>
          <w:vAlign w:val="center"/>
        </w:tcPr>
        <w:p w14:paraId="6FABF7F8" w14:textId="77777777" w:rsidR="007D71B6" w:rsidRPr="00E95244" w:rsidRDefault="007D71B6" w:rsidP="00C72C7C">
          <w:pPr>
            <w:spacing w:before="40"/>
            <w:jc w:val="center"/>
            <w:rPr>
              <w:rFonts w:ascii="Times New Roman" w:hAnsi="Times New Roman" w:cs="Times New Roman"/>
            </w:rPr>
          </w:pPr>
          <w:r w:rsidRPr="00E95244">
            <w:rPr>
              <w:rFonts w:ascii="Times New Roman" w:hAnsi="Times New Roman" w:cs="Times New Roman"/>
            </w:rPr>
            <w:t>Изм.</w:t>
          </w:r>
        </w:p>
      </w:tc>
      <w:tc>
        <w:tcPr>
          <w:tcW w:w="566" w:type="dxa"/>
          <w:tcBorders>
            <w:top w:val="single" w:sz="12" w:space="0" w:color="auto"/>
            <w:left w:val="single" w:sz="12" w:space="0" w:color="auto"/>
            <w:right w:val="single" w:sz="12" w:space="0" w:color="auto"/>
          </w:tcBorders>
          <w:vAlign w:val="center"/>
        </w:tcPr>
        <w:p w14:paraId="3354DEC7" w14:textId="77777777" w:rsidR="007D71B6" w:rsidRPr="00E95244" w:rsidRDefault="007D71B6" w:rsidP="00C72C7C">
          <w:pPr>
            <w:spacing w:before="50"/>
            <w:ind w:left="-113" w:right="-113"/>
            <w:jc w:val="center"/>
            <w:rPr>
              <w:rFonts w:ascii="Times New Roman" w:hAnsi="Times New Roman" w:cs="Times New Roman"/>
              <w:spacing w:val="-8"/>
            </w:rPr>
          </w:pPr>
          <w:proofErr w:type="spellStart"/>
          <w:r w:rsidRPr="00E95244">
            <w:rPr>
              <w:rFonts w:ascii="Times New Roman" w:hAnsi="Times New Roman" w:cs="Times New Roman"/>
              <w:spacing w:val="-8"/>
            </w:rPr>
            <w:t>Кол.уч</w:t>
          </w:r>
          <w:proofErr w:type="spellEnd"/>
        </w:p>
      </w:tc>
      <w:tc>
        <w:tcPr>
          <w:tcW w:w="566" w:type="dxa"/>
          <w:tcBorders>
            <w:top w:val="single" w:sz="12" w:space="0" w:color="auto"/>
            <w:left w:val="single" w:sz="12" w:space="0" w:color="auto"/>
            <w:right w:val="single" w:sz="12" w:space="0" w:color="auto"/>
          </w:tcBorders>
          <w:vAlign w:val="center"/>
        </w:tcPr>
        <w:p w14:paraId="59F35188" w14:textId="77777777" w:rsidR="007D71B6" w:rsidRPr="00E95244" w:rsidRDefault="007D71B6" w:rsidP="00C72C7C">
          <w:pPr>
            <w:spacing w:before="40"/>
            <w:jc w:val="center"/>
            <w:rPr>
              <w:rFonts w:ascii="Times New Roman" w:hAnsi="Times New Roman" w:cs="Times New Roman"/>
            </w:rPr>
          </w:pPr>
          <w:r w:rsidRPr="00E95244">
            <w:rPr>
              <w:rFonts w:ascii="Times New Roman" w:hAnsi="Times New Roman" w:cs="Times New Roman"/>
            </w:rPr>
            <w:t>Лист</w:t>
          </w:r>
        </w:p>
      </w:tc>
      <w:tc>
        <w:tcPr>
          <w:tcW w:w="566" w:type="dxa"/>
          <w:tcBorders>
            <w:top w:val="single" w:sz="12" w:space="0" w:color="auto"/>
            <w:left w:val="single" w:sz="12" w:space="0" w:color="auto"/>
            <w:right w:val="single" w:sz="12" w:space="0" w:color="auto"/>
          </w:tcBorders>
          <w:vAlign w:val="center"/>
        </w:tcPr>
        <w:p w14:paraId="668BB50E" w14:textId="77777777" w:rsidR="007D71B6" w:rsidRPr="00E95244" w:rsidRDefault="007D71B6" w:rsidP="00C72C7C">
          <w:pPr>
            <w:spacing w:before="40"/>
            <w:ind w:left="-57" w:right="-57"/>
            <w:jc w:val="center"/>
            <w:rPr>
              <w:rFonts w:ascii="Times New Roman" w:hAnsi="Times New Roman" w:cs="Times New Roman"/>
            </w:rPr>
          </w:pPr>
          <w:r w:rsidRPr="00E95244">
            <w:rPr>
              <w:rFonts w:ascii="Times New Roman" w:hAnsi="Times New Roman" w:cs="Times New Roman"/>
            </w:rPr>
            <w:t>№док</w:t>
          </w:r>
        </w:p>
      </w:tc>
      <w:tc>
        <w:tcPr>
          <w:tcW w:w="848" w:type="dxa"/>
          <w:tcBorders>
            <w:top w:val="single" w:sz="12" w:space="0" w:color="auto"/>
            <w:left w:val="single" w:sz="12" w:space="0" w:color="auto"/>
            <w:right w:val="single" w:sz="12" w:space="0" w:color="auto"/>
          </w:tcBorders>
          <w:vAlign w:val="center"/>
        </w:tcPr>
        <w:p w14:paraId="18ADD472" w14:textId="77777777" w:rsidR="007D71B6" w:rsidRPr="00E95244" w:rsidRDefault="007D71B6" w:rsidP="00C72C7C">
          <w:pPr>
            <w:spacing w:before="40"/>
            <w:jc w:val="center"/>
            <w:rPr>
              <w:rFonts w:ascii="Times New Roman" w:hAnsi="Times New Roman" w:cs="Times New Roman"/>
            </w:rPr>
          </w:pPr>
          <w:r w:rsidRPr="00E95244">
            <w:rPr>
              <w:rFonts w:ascii="Times New Roman" w:hAnsi="Times New Roman" w:cs="Times New Roman"/>
            </w:rPr>
            <w:t>Подп.</w:t>
          </w:r>
        </w:p>
      </w:tc>
      <w:tc>
        <w:tcPr>
          <w:tcW w:w="566" w:type="dxa"/>
          <w:tcBorders>
            <w:top w:val="single" w:sz="12" w:space="0" w:color="auto"/>
            <w:left w:val="single" w:sz="12" w:space="0" w:color="auto"/>
            <w:right w:val="single" w:sz="12" w:space="0" w:color="auto"/>
          </w:tcBorders>
          <w:vAlign w:val="center"/>
        </w:tcPr>
        <w:p w14:paraId="5FBBE4A4" w14:textId="77777777" w:rsidR="007D71B6" w:rsidRPr="00E95244" w:rsidRDefault="007D71B6" w:rsidP="00C72C7C">
          <w:pPr>
            <w:spacing w:before="40"/>
            <w:jc w:val="center"/>
            <w:rPr>
              <w:rFonts w:ascii="Times New Roman" w:hAnsi="Times New Roman" w:cs="Times New Roman"/>
            </w:rPr>
          </w:pPr>
          <w:r w:rsidRPr="00E95244">
            <w:rPr>
              <w:rFonts w:ascii="Times New Roman" w:hAnsi="Times New Roman" w:cs="Times New Roman"/>
            </w:rPr>
            <w:t>Дата</w:t>
          </w:r>
        </w:p>
      </w:tc>
      <w:tc>
        <w:tcPr>
          <w:tcW w:w="6201" w:type="dxa"/>
          <w:vMerge/>
          <w:tcBorders>
            <w:left w:val="single" w:sz="12" w:space="0" w:color="auto"/>
            <w:right w:val="single" w:sz="12" w:space="0" w:color="auto"/>
          </w:tcBorders>
        </w:tcPr>
        <w:p w14:paraId="463F4F81" w14:textId="77777777" w:rsidR="007D71B6" w:rsidRPr="00E95244" w:rsidRDefault="007D71B6" w:rsidP="00C72C7C">
          <w:pPr>
            <w:jc w:val="center"/>
            <w:rPr>
              <w:rFonts w:ascii="Times New Roman" w:hAnsi="Times New Roman" w:cs="Times New Roman"/>
            </w:rPr>
          </w:pPr>
        </w:p>
      </w:tc>
      <w:tc>
        <w:tcPr>
          <w:tcW w:w="554" w:type="dxa"/>
          <w:vMerge/>
          <w:tcBorders>
            <w:left w:val="single" w:sz="12" w:space="0" w:color="auto"/>
          </w:tcBorders>
        </w:tcPr>
        <w:p w14:paraId="05D9DF3C" w14:textId="77777777" w:rsidR="007D71B6" w:rsidRPr="00E95244" w:rsidRDefault="007D71B6" w:rsidP="00C72C7C">
          <w:pPr>
            <w:jc w:val="center"/>
            <w:rPr>
              <w:rFonts w:ascii="Times New Roman" w:hAnsi="Times New Roman" w:cs="Times New Roman"/>
              <w:sz w:val="28"/>
            </w:rPr>
          </w:pPr>
        </w:p>
      </w:tc>
    </w:tr>
  </w:tbl>
  <w:p w14:paraId="7BC100CF" w14:textId="77777777" w:rsidR="007D71B6" w:rsidRDefault="007D71B6" w:rsidP="007B5550">
    <w:pPr>
      <w:pStyle w:val="aa"/>
      <w:rPr>
        <w:rFonts w:ascii="Times New Roman" w:hAnsi="Times New Roman" w:cs="Times New Roman"/>
      </w:rPr>
    </w:pPr>
  </w:p>
  <w:p w14:paraId="3648ED6D" w14:textId="77777777" w:rsidR="007D71B6" w:rsidRPr="007B5550" w:rsidRDefault="007D71B6" w:rsidP="007B5550">
    <w:pPr>
      <w:pStyle w:val="aa"/>
      <w:rPr>
        <w:rFonts w:ascii="Times New Roman" w:hAnsi="Times New Roman" w:cs="Times New Roman"/>
      </w:rPr>
    </w:pPr>
    <w:r w:rsidRPr="007150EC">
      <w:rPr>
        <w:rFonts w:ascii="Times New Roman" w:hAnsi="Times New Roman" w:cs="Times New Roman"/>
        <w:noProof/>
        <w:lang w:eastAsia="ru-RU"/>
      </w:rPr>
      <mc:AlternateContent>
        <mc:Choice Requires="wpg">
          <w:drawing>
            <wp:anchor distT="0" distB="0" distL="114300" distR="114300" simplePos="0" relativeHeight="251678720" behindDoc="0" locked="0" layoutInCell="1" allowOverlap="1" wp14:anchorId="4E3F43DC" wp14:editId="6C1B20BE">
              <wp:simplePos x="0" y="0"/>
              <wp:positionH relativeFrom="column">
                <wp:posOffset>163195</wp:posOffset>
              </wp:positionH>
              <wp:positionV relativeFrom="paragraph">
                <wp:posOffset>5090160</wp:posOffset>
              </wp:positionV>
              <wp:extent cx="543560" cy="5403850"/>
              <wp:effectExtent l="10795" t="13335" r="17145" b="12065"/>
              <wp:wrapNone/>
              <wp:docPr id="16" name="Группа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560" cy="5403850"/>
                        <a:chOff x="1034" y="7978"/>
                        <a:chExt cx="856" cy="8510"/>
                      </a:xfrm>
                    </wpg:grpSpPr>
                    <wpg:grpSp>
                      <wpg:cNvPr id="17" name="Group 17"/>
                      <wpg:cNvGrpSpPr>
                        <a:grpSpLocks/>
                      </wpg:cNvGrpSpPr>
                      <wpg:grpSpPr bwMode="auto">
                        <a:xfrm>
                          <a:off x="1209" y="11669"/>
                          <a:ext cx="681" cy="4819"/>
                          <a:chOff x="1209" y="11669"/>
                          <a:chExt cx="681" cy="4819"/>
                        </a:xfrm>
                      </wpg:grpSpPr>
                      <wps:wsp>
                        <wps:cNvPr id="18" name="Rectangle 18"/>
                        <wps:cNvSpPr>
                          <a:spLocks noChangeArrowheads="1"/>
                        </wps:cNvSpPr>
                        <wps:spPr bwMode="auto">
                          <a:xfrm>
                            <a:off x="1210" y="11669"/>
                            <a:ext cx="680" cy="4819"/>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9" name="Text Box 19"/>
                        <wps:cNvSpPr txBox="1">
                          <a:spLocks noChangeArrowheads="1"/>
                        </wps:cNvSpPr>
                        <wps:spPr bwMode="auto">
                          <a:xfrm>
                            <a:off x="1209" y="15070"/>
                            <a:ext cx="283" cy="1417"/>
                          </a:xfrm>
                          <a:prstGeom prst="rect">
                            <a:avLst/>
                          </a:prstGeom>
                          <a:solidFill>
                            <a:srgbClr val="FFFFFF"/>
                          </a:solidFill>
                          <a:ln w="19050">
                            <a:solidFill>
                              <a:srgbClr val="000000"/>
                            </a:solidFill>
                            <a:miter lim="800000"/>
                            <a:headEnd/>
                            <a:tailEnd/>
                          </a:ln>
                        </wps:spPr>
                        <wps:txbx>
                          <w:txbxContent>
                            <w:p w14:paraId="50EDBA1D" w14:textId="77777777" w:rsidR="007D71B6" w:rsidRPr="00F07EF0" w:rsidRDefault="007D71B6" w:rsidP="007B5550">
                              <w:pPr>
                                <w:pStyle w:val="ac"/>
                                <w:rPr>
                                  <w:rFonts w:ascii="Arial Narrow" w:hAnsi="Arial Narrow"/>
                                  <w:sz w:val="20"/>
                                </w:rPr>
                              </w:pPr>
                              <w:r w:rsidRPr="00E30A4B">
                                <w:rPr>
                                  <w:rFonts w:ascii="Arial Narrow" w:hAnsi="Arial Narrow"/>
                                  <w:i w:val="0"/>
                                  <w:sz w:val="20"/>
                                </w:rPr>
                                <w:t>Инв. № подл</w:t>
                              </w:r>
                              <w:r>
                                <w:rPr>
                                  <w:rFonts w:ascii="Arial Narrow" w:hAnsi="Arial Narrow"/>
                                  <w:sz w:val="20"/>
                                </w:rPr>
                                <w:t>.</w:t>
                              </w:r>
                            </w:p>
                          </w:txbxContent>
                        </wps:txbx>
                        <wps:bodyPr rot="0" vert="vert270" wrap="square" lIns="0" tIns="0" rIns="0" bIns="0" anchor="t" anchorCtr="0" upright="1">
                          <a:noAutofit/>
                        </wps:bodyPr>
                      </wps:wsp>
                      <wps:wsp>
                        <wps:cNvPr id="20" name="Text Box 20"/>
                        <wps:cNvSpPr txBox="1">
                          <a:spLocks noChangeArrowheads="1"/>
                        </wps:cNvSpPr>
                        <wps:spPr bwMode="auto">
                          <a:xfrm>
                            <a:off x="1210" y="13083"/>
                            <a:ext cx="283" cy="1984"/>
                          </a:xfrm>
                          <a:prstGeom prst="rect">
                            <a:avLst/>
                          </a:prstGeom>
                          <a:solidFill>
                            <a:srgbClr val="FFFFFF"/>
                          </a:solidFill>
                          <a:ln w="19050">
                            <a:solidFill>
                              <a:srgbClr val="000000"/>
                            </a:solidFill>
                            <a:miter lim="800000"/>
                            <a:headEnd/>
                            <a:tailEnd/>
                          </a:ln>
                        </wps:spPr>
                        <wps:txbx>
                          <w:txbxContent>
                            <w:p w14:paraId="4F103BF2" w14:textId="77777777" w:rsidR="007D71B6" w:rsidRPr="00E30A4B" w:rsidRDefault="007D71B6" w:rsidP="007B5550">
                              <w:pPr>
                                <w:pStyle w:val="ac"/>
                                <w:rPr>
                                  <w:rFonts w:ascii="Arial Narrow" w:hAnsi="Arial Narrow"/>
                                  <w:i w:val="0"/>
                                  <w:sz w:val="20"/>
                                </w:rPr>
                              </w:pPr>
                              <w:r w:rsidRPr="00E30A4B">
                                <w:rPr>
                                  <w:rFonts w:ascii="Arial Narrow" w:hAnsi="Arial Narrow"/>
                                  <w:i w:val="0"/>
                                  <w:sz w:val="20"/>
                                </w:rPr>
                                <w:t>Подп. и дата</w:t>
                              </w:r>
                            </w:p>
                          </w:txbxContent>
                        </wps:txbx>
                        <wps:bodyPr rot="0" vert="vert270" wrap="square" lIns="0" tIns="0" rIns="0" bIns="0" anchor="t" anchorCtr="0" upright="1">
                          <a:noAutofit/>
                        </wps:bodyPr>
                      </wps:wsp>
                      <wps:wsp>
                        <wps:cNvPr id="21" name="Text Box 21"/>
                        <wps:cNvSpPr txBox="1">
                          <a:spLocks noChangeArrowheads="1"/>
                        </wps:cNvSpPr>
                        <wps:spPr bwMode="auto">
                          <a:xfrm>
                            <a:off x="1212" y="11669"/>
                            <a:ext cx="283" cy="1417"/>
                          </a:xfrm>
                          <a:prstGeom prst="rect">
                            <a:avLst/>
                          </a:prstGeom>
                          <a:solidFill>
                            <a:srgbClr val="FFFFFF"/>
                          </a:solidFill>
                          <a:ln w="19050">
                            <a:solidFill>
                              <a:srgbClr val="000000"/>
                            </a:solidFill>
                            <a:miter lim="800000"/>
                            <a:headEnd/>
                            <a:tailEnd/>
                          </a:ln>
                        </wps:spPr>
                        <wps:txbx>
                          <w:txbxContent>
                            <w:p w14:paraId="5B32130F" w14:textId="77777777" w:rsidR="007D71B6" w:rsidRPr="00E30A4B" w:rsidRDefault="007D71B6" w:rsidP="007B5550">
                              <w:pPr>
                                <w:pStyle w:val="ac"/>
                                <w:rPr>
                                  <w:rFonts w:ascii="Arial Narrow" w:hAnsi="Arial Narrow"/>
                                  <w:i w:val="0"/>
                                  <w:sz w:val="20"/>
                                </w:rPr>
                              </w:pPr>
                              <w:r w:rsidRPr="00E30A4B">
                                <w:rPr>
                                  <w:rFonts w:ascii="Arial Narrow" w:hAnsi="Arial Narrow"/>
                                  <w:i w:val="0"/>
                                  <w:sz w:val="20"/>
                                </w:rPr>
                                <w:t>Взам. Инв. №</w:t>
                              </w:r>
                            </w:p>
                          </w:txbxContent>
                        </wps:txbx>
                        <wps:bodyPr rot="0" vert="vert270" wrap="square" lIns="0" tIns="0" rIns="0" bIns="0" anchor="t" anchorCtr="0" upright="1">
                          <a:noAutofit/>
                        </wps:bodyPr>
                      </wps:wsp>
                    </wpg:grpSp>
                    <wpg:grpSp>
                      <wpg:cNvPr id="22" name="Group 22"/>
                      <wpg:cNvGrpSpPr>
                        <a:grpSpLocks/>
                      </wpg:cNvGrpSpPr>
                      <wpg:grpSpPr bwMode="auto">
                        <a:xfrm>
                          <a:off x="1034" y="7978"/>
                          <a:ext cx="852" cy="3687"/>
                          <a:chOff x="1034" y="7978"/>
                          <a:chExt cx="852" cy="3687"/>
                        </a:xfrm>
                      </wpg:grpSpPr>
                      <wps:wsp>
                        <wps:cNvPr id="23" name="Text Box 23"/>
                        <wps:cNvSpPr txBox="1">
                          <a:spLocks noChangeArrowheads="1"/>
                        </wps:cNvSpPr>
                        <wps:spPr bwMode="auto">
                          <a:xfrm>
                            <a:off x="1601" y="10531"/>
                            <a:ext cx="283" cy="1134"/>
                          </a:xfrm>
                          <a:prstGeom prst="rect">
                            <a:avLst/>
                          </a:prstGeom>
                          <a:solidFill>
                            <a:srgbClr val="FFFFFF"/>
                          </a:solidFill>
                          <a:ln w="9525">
                            <a:solidFill>
                              <a:srgbClr val="000000"/>
                            </a:solidFill>
                            <a:miter lim="800000"/>
                            <a:headEnd/>
                            <a:tailEnd/>
                          </a:ln>
                        </wps:spPr>
                        <wps:txbx>
                          <w:txbxContent>
                            <w:p w14:paraId="6EF20DE9" w14:textId="77777777" w:rsidR="007D71B6" w:rsidRPr="003A1D2A" w:rsidRDefault="007D71B6" w:rsidP="007B5550"/>
                          </w:txbxContent>
                        </wps:txbx>
                        <wps:bodyPr rot="0" vert="vert270" wrap="square" lIns="0" tIns="0" rIns="0" bIns="0" anchor="t" anchorCtr="0" upright="1">
                          <a:noAutofit/>
                        </wps:bodyPr>
                      </wps:wsp>
                      <wps:wsp>
                        <wps:cNvPr id="24" name="Text Box 24"/>
                        <wps:cNvSpPr txBox="1">
                          <a:spLocks noChangeArrowheads="1"/>
                        </wps:cNvSpPr>
                        <wps:spPr bwMode="auto">
                          <a:xfrm>
                            <a:off x="1601" y="9397"/>
                            <a:ext cx="283" cy="1134"/>
                          </a:xfrm>
                          <a:prstGeom prst="rect">
                            <a:avLst/>
                          </a:prstGeom>
                          <a:solidFill>
                            <a:srgbClr val="FFFFFF"/>
                          </a:solidFill>
                          <a:ln w="9525">
                            <a:solidFill>
                              <a:srgbClr val="000000"/>
                            </a:solidFill>
                            <a:miter lim="800000"/>
                            <a:headEnd/>
                            <a:tailEnd/>
                          </a:ln>
                        </wps:spPr>
                        <wps:txbx>
                          <w:txbxContent>
                            <w:p w14:paraId="1A2796E5" w14:textId="77777777" w:rsidR="007D71B6" w:rsidRPr="00D6697F" w:rsidRDefault="007D71B6" w:rsidP="007B5550"/>
                          </w:txbxContent>
                        </wps:txbx>
                        <wps:bodyPr rot="0" vert="vert270" wrap="square" lIns="0" tIns="0" rIns="0" bIns="0" anchor="t" anchorCtr="0" upright="1">
                          <a:noAutofit/>
                        </wps:bodyPr>
                      </wps:wsp>
                      <wps:wsp>
                        <wps:cNvPr id="25" name="Text Box 25"/>
                        <wps:cNvSpPr txBox="1">
                          <a:spLocks noChangeArrowheads="1"/>
                        </wps:cNvSpPr>
                        <wps:spPr bwMode="auto">
                          <a:xfrm>
                            <a:off x="1602" y="8548"/>
                            <a:ext cx="283" cy="850"/>
                          </a:xfrm>
                          <a:prstGeom prst="rect">
                            <a:avLst/>
                          </a:prstGeom>
                          <a:solidFill>
                            <a:srgbClr val="FFFFFF"/>
                          </a:solidFill>
                          <a:ln w="9525">
                            <a:solidFill>
                              <a:srgbClr val="000000"/>
                            </a:solidFill>
                            <a:miter lim="800000"/>
                            <a:headEnd/>
                            <a:tailEnd/>
                          </a:ln>
                        </wps:spPr>
                        <wps:txbx>
                          <w:txbxContent>
                            <w:p w14:paraId="2218D222" w14:textId="77777777" w:rsidR="007D71B6" w:rsidRPr="00D6697F" w:rsidRDefault="007D71B6" w:rsidP="007B5550"/>
                          </w:txbxContent>
                        </wps:txbx>
                        <wps:bodyPr rot="0" vert="vert270" wrap="square" lIns="0" tIns="0" rIns="0" bIns="0" anchor="t" anchorCtr="0" upright="1">
                          <a:noAutofit/>
                        </wps:bodyPr>
                      </wps:wsp>
                      <wps:wsp>
                        <wps:cNvPr id="26" name="Text Box 26"/>
                        <wps:cNvSpPr txBox="1">
                          <a:spLocks noChangeArrowheads="1"/>
                        </wps:cNvSpPr>
                        <wps:spPr bwMode="auto">
                          <a:xfrm>
                            <a:off x="1603" y="7980"/>
                            <a:ext cx="283" cy="567"/>
                          </a:xfrm>
                          <a:prstGeom prst="rect">
                            <a:avLst/>
                          </a:prstGeom>
                          <a:solidFill>
                            <a:srgbClr val="FFFFFF"/>
                          </a:solidFill>
                          <a:ln w="9525">
                            <a:solidFill>
                              <a:srgbClr val="000000"/>
                            </a:solidFill>
                            <a:miter lim="800000"/>
                            <a:headEnd/>
                            <a:tailEnd/>
                          </a:ln>
                        </wps:spPr>
                        <wps:txbx>
                          <w:txbxContent>
                            <w:p w14:paraId="5CC1E6E0" w14:textId="77777777" w:rsidR="007D71B6" w:rsidRPr="00D6697F" w:rsidRDefault="007D71B6" w:rsidP="007B5550"/>
                          </w:txbxContent>
                        </wps:txbx>
                        <wps:bodyPr rot="0" vert="vert270" wrap="square" lIns="0" tIns="0" rIns="0" bIns="0" anchor="t" anchorCtr="0" upright="1">
                          <a:noAutofit/>
                        </wps:bodyPr>
                      </wps:wsp>
                      <wps:wsp>
                        <wps:cNvPr id="27" name="Text Box 27"/>
                        <wps:cNvSpPr txBox="1">
                          <a:spLocks noChangeArrowheads="1"/>
                        </wps:cNvSpPr>
                        <wps:spPr bwMode="auto">
                          <a:xfrm>
                            <a:off x="1034" y="7980"/>
                            <a:ext cx="283" cy="3685"/>
                          </a:xfrm>
                          <a:prstGeom prst="rect">
                            <a:avLst/>
                          </a:prstGeom>
                          <a:solidFill>
                            <a:srgbClr val="FFFFFF"/>
                          </a:solidFill>
                          <a:ln w="9525">
                            <a:solidFill>
                              <a:srgbClr val="000000"/>
                            </a:solidFill>
                            <a:miter lim="800000"/>
                            <a:headEnd/>
                            <a:tailEnd/>
                          </a:ln>
                        </wps:spPr>
                        <wps:txbx>
                          <w:txbxContent>
                            <w:p w14:paraId="74020319" w14:textId="77777777" w:rsidR="007D71B6" w:rsidRPr="00BE3E1E" w:rsidRDefault="007D71B6" w:rsidP="007B5550">
                              <w:pPr>
                                <w:ind w:left="57"/>
                                <w:rPr>
                                  <w:rFonts w:ascii="Arial Narrow" w:hAnsi="Arial Narrow"/>
                                </w:rPr>
                              </w:pPr>
                              <w:r>
                                <w:rPr>
                                  <w:rFonts w:ascii="Arial Narrow" w:hAnsi="Arial Narrow"/>
                                </w:rPr>
                                <w:t>Согласова</w:t>
                              </w:r>
                              <w:r w:rsidRPr="00BE3E1E">
                                <w:rPr>
                                  <w:rFonts w:ascii="Arial Narrow" w:hAnsi="Arial Narrow"/>
                                </w:rPr>
                                <w:t>но</w:t>
                              </w:r>
                            </w:p>
                          </w:txbxContent>
                        </wps:txbx>
                        <wps:bodyPr rot="0" vert="vert270" wrap="square" lIns="0" tIns="0" rIns="0" bIns="0" anchor="t" anchorCtr="0" upright="1">
                          <a:noAutofit/>
                        </wps:bodyPr>
                      </wps:wsp>
                      <wps:wsp>
                        <wps:cNvPr id="28" name="Text Box 28"/>
                        <wps:cNvSpPr txBox="1">
                          <a:spLocks noChangeArrowheads="1"/>
                        </wps:cNvSpPr>
                        <wps:spPr bwMode="auto">
                          <a:xfrm>
                            <a:off x="1316" y="10531"/>
                            <a:ext cx="283" cy="1134"/>
                          </a:xfrm>
                          <a:prstGeom prst="rect">
                            <a:avLst/>
                          </a:prstGeom>
                          <a:solidFill>
                            <a:srgbClr val="FFFFFF"/>
                          </a:solidFill>
                          <a:ln w="9525">
                            <a:solidFill>
                              <a:srgbClr val="000000"/>
                            </a:solidFill>
                            <a:miter lim="800000"/>
                            <a:headEnd/>
                            <a:tailEnd/>
                          </a:ln>
                        </wps:spPr>
                        <wps:txbx>
                          <w:txbxContent>
                            <w:p w14:paraId="3997D42F" w14:textId="77777777" w:rsidR="007D71B6" w:rsidRPr="003A1D2A" w:rsidRDefault="007D71B6" w:rsidP="007B5550"/>
                          </w:txbxContent>
                        </wps:txbx>
                        <wps:bodyPr rot="0" vert="vert270" wrap="square" lIns="0" tIns="0" rIns="0" bIns="0" anchor="t" anchorCtr="0" upright="1">
                          <a:noAutofit/>
                        </wps:bodyPr>
                      </wps:wsp>
                      <wps:wsp>
                        <wps:cNvPr id="29" name="Text Box 29"/>
                        <wps:cNvSpPr txBox="1">
                          <a:spLocks noChangeArrowheads="1"/>
                        </wps:cNvSpPr>
                        <wps:spPr bwMode="auto">
                          <a:xfrm>
                            <a:off x="1317" y="8547"/>
                            <a:ext cx="283" cy="850"/>
                          </a:xfrm>
                          <a:prstGeom prst="rect">
                            <a:avLst/>
                          </a:prstGeom>
                          <a:solidFill>
                            <a:srgbClr val="FFFFFF"/>
                          </a:solidFill>
                          <a:ln w="9525">
                            <a:solidFill>
                              <a:srgbClr val="000000"/>
                            </a:solidFill>
                            <a:miter lim="800000"/>
                            <a:headEnd/>
                            <a:tailEnd/>
                          </a:ln>
                        </wps:spPr>
                        <wps:txbx>
                          <w:txbxContent>
                            <w:p w14:paraId="5F549DB0" w14:textId="77777777" w:rsidR="007D71B6" w:rsidRPr="00D6697F" w:rsidRDefault="007D71B6" w:rsidP="007B5550"/>
                          </w:txbxContent>
                        </wps:txbx>
                        <wps:bodyPr rot="0" vert="vert270" wrap="square" lIns="0" tIns="0" rIns="0" bIns="0" anchor="t" anchorCtr="0" upright="1">
                          <a:noAutofit/>
                        </wps:bodyPr>
                      </wps:wsp>
                      <wps:wsp>
                        <wps:cNvPr id="30" name="Text Box 30"/>
                        <wps:cNvSpPr txBox="1">
                          <a:spLocks noChangeArrowheads="1"/>
                        </wps:cNvSpPr>
                        <wps:spPr bwMode="auto">
                          <a:xfrm>
                            <a:off x="1316" y="7978"/>
                            <a:ext cx="283" cy="567"/>
                          </a:xfrm>
                          <a:prstGeom prst="rect">
                            <a:avLst/>
                          </a:prstGeom>
                          <a:solidFill>
                            <a:srgbClr val="FFFFFF"/>
                          </a:solidFill>
                          <a:ln w="9525">
                            <a:solidFill>
                              <a:srgbClr val="000000"/>
                            </a:solidFill>
                            <a:miter lim="800000"/>
                            <a:headEnd/>
                            <a:tailEnd/>
                          </a:ln>
                        </wps:spPr>
                        <wps:txbx>
                          <w:txbxContent>
                            <w:p w14:paraId="43B38A5D" w14:textId="77777777" w:rsidR="007D71B6" w:rsidRPr="00D6697F" w:rsidRDefault="007D71B6" w:rsidP="007B5550"/>
                          </w:txbxContent>
                        </wps:txbx>
                        <wps:bodyPr rot="0" vert="vert270"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E3F43DC" id="Группа 16" o:spid="_x0000_s1043" style="position:absolute;margin-left:12.85pt;margin-top:400.8pt;width:42.8pt;height:425.5pt;z-index:251678720" coordorigin="1034,7978" coordsize="856,8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">
              <v:group id="Group 17" o:spid="_x0000_s1044" style="position:absolute;left:1209;top:11669;width:681;height:4819" coordorigin="1209,11669" coordsize="681,4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45" style="position:absolute;left:1210;top:11669;width:680;height:4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" strokeweight="1.5pt"/>
                <v:shape id="Text Box 19" o:spid="_x0000_s1046" type="#_x0000_t202" style="position:absolute;left:1209;top:15070;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" strokeweight="1.5pt">
                  <v:textbox style="layout-flow:vertical;mso-layout-flow-alt:bottom-to-top" inset="0,0,0,0">
                    <w:txbxContent>
                      <w:p w14:paraId="50EDBA1D" w14:textId="77777777" w:rsidR="007D71B6" w:rsidRPr="00F07EF0" w:rsidRDefault="007D71B6" w:rsidP="007B5550">
                        <w:pPr>
                          <w:pStyle w:val="ac"/>
                          <w:rPr>
                            <w:rFonts w:ascii="Arial Narrow" w:hAnsi="Arial Narrow"/>
                            <w:sz w:val="20"/>
                          </w:rPr>
                        </w:pPr>
                        <w:r w:rsidRPr="00E30A4B">
                          <w:rPr>
                            <w:rFonts w:ascii="Arial Narrow" w:hAnsi="Arial Narrow"/>
                            <w:i w:val="0"/>
                            <w:sz w:val="20"/>
                          </w:rPr>
                          <w:t>Инв. № подл</w:t>
                        </w:r>
                        <w:r>
                          <w:rPr>
                            <w:rFonts w:ascii="Arial Narrow" w:hAnsi="Arial Narrow"/>
                            <w:sz w:val="20"/>
                          </w:rPr>
                          <w:t>.</w:t>
                        </w:r>
                      </w:p>
                    </w:txbxContent>
                  </v:textbox>
                </v:shape>
                <v:shape id="Text Box 20" o:spid="_x0000_s1047" type="#_x0000_t202" style="position:absolute;left:1210;top:13083;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" strokeweight="1.5pt">
                  <v:textbox style="layout-flow:vertical;mso-layout-flow-alt:bottom-to-top" inset="0,0,0,0">
                    <w:txbxContent>
                      <w:p w14:paraId="4F103BF2" w14:textId="77777777" w:rsidR="007D71B6" w:rsidRPr="00E30A4B" w:rsidRDefault="007D71B6" w:rsidP="007B5550">
                        <w:pPr>
                          <w:pStyle w:val="ac"/>
                          <w:rPr>
                            <w:rFonts w:ascii="Arial Narrow" w:hAnsi="Arial Narrow"/>
                            <w:i w:val="0"/>
                            <w:sz w:val="20"/>
                          </w:rPr>
                        </w:pPr>
                        <w:r w:rsidRPr="00E30A4B">
                          <w:rPr>
                            <w:rFonts w:ascii="Arial Narrow" w:hAnsi="Arial Narrow"/>
                            <w:i w:val="0"/>
                            <w:sz w:val="20"/>
                          </w:rPr>
                          <w:t>Подп. и дата</w:t>
                        </w:r>
                      </w:p>
                    </w:txbxContent>
                  </v:textbox>
                </v:shape>
                <v:shape id="Text Box 21" o:spid="_x0000_s1048" type="#_x0000_t202" style="position:absolute;left:1212;top:11669;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" strokeweight="1.5pt">
                  <v:textbox style="layout-flow:vertical;mso-layout-flow-alt:bottom-to-top" inset="0,0,0,0">
                    <w:txbxContent>
                      <w:p w14:paraId="5B32130F" w14:textId="77777777" w:rsidR="007D71B6" w:rsidRPr="00E30A4B" w:rsidRDefault="007D71B6" w:rsidP="007B5550">
                        <w:pPr>
                          <w:pStyle w:val="ac"/>
                          <w:rPr>
                            <w:rFonts w:ascii="Arial Narrow" w:hAnsi="Arial Narrow"/>
                            <w:i w:val="0"/>
                            <w:sz w:val="20"/>
                          </w:rPr>
                        </w:pPr>
                        <w:r w:rsidRPr="00E30A4B">
                          <w:rPr>
                            <w:rFonts w:ascii="Arial Narrow" w:hAnsi="Arial Narrow"/>
                            <w:i w:val="0"/>
                            <w:sz w:val="20"/>
                          </w:rPr>
                          <w:t>Взам. Инв. №</w:t>
                        </w:r>
                      </w:p>
                    </w:txbxContent>
                  </v:textbox>
                </v:shape>
              </v:group>
              <v:group id="Group 22" o:spid="_x0000_s1049" style="position:absolute;left:1034;top:7978;width:852;height:3687" coordorigin="1034,7978" coordsize="852,3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Text Box 23" o:spid="_x0000_s1050" type="#_x0000_t202" style="position:absolute;left:1601;top:10531;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">
                  <v:textbox style="layout-flow:vertical;mso-layout-flow-alt:bottom-to-top" inset="0,0,0,0">
                    <w:txbxContent>
                      <w:p w14:paraId="6EF20DE9" w14:textId="77777777" w:rsidR="007D71B6" w:rsidRPr="003A1D2A" w:rsidRDefault="007D71B6" w:rsidP="007B5550"/>
                    </w:txbxContent>
                  </v:textbox>
                </v:shape>
                <v:shape id="Text Box 24" o:spid="_x0000_s1051" type="#_x0000_t202" style="position:absolute;left:1601;top:9397;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">
                  <v:textbox style="layout-flow:vertical;mso-layout-flow-alt:bottom-to-top" inset="0,0,0,0">
                    <w:txbxContent>
                      <w:p w14:paraId="1A2796E5" w14:textId="77777777" w:rsidR="007D71B6" w:rsidRPr="00D6697F" w:rsidRDefault="007D71B6" w:rsidP="007B5550"/>
                    </w:txbxContent>
                  </v:textbox>
                </v:shape>
                <v:shape id="Text Box 25" o:spid="_x0000_s1052" type="#_x0000_t202" style="position:absolute;left:1602;top:8548;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">
                  <v:textbox style="layout-flow:vertical;mso-layout-flow-alt:bottom-to-top" inset="0,0,0,0">
                    <w:txbxContent>
                      <w:p w14:paraId="2218D222" w14:textId="77777777" w:rsidR="007D71B6" w:rsidRPr="00D6697F" w:rsidRDefault="007D71B6" w:rsidP="007B5550"/>
                    </w:txbxContent>
                  </v:textbox>
                </v:shape>
                <v:shape id="Text Box 26" o:spid="_x0000_s1053" type="#_x0000_t202" style="position:absolute;left:1603;top:7980;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">
                  <v:textbox style="layout-flow:vertical;mso-layout-flow-alt:bottom-to-top" inset="0,0,0,0">
                    <w:txbxContent>
                      <w:p w14:paraId="5CC1E6E0" w14:textId="77777777" w:rsidR="007D71B6" w:rsidRPr="00D6697F" w:rsidRDefault="007D71B6" w:rsidP="007B5550"/>
                    </w:txbxContent>
                  </v:textbox>
                </v:shape>
                <v:shape id="Text Box 27" o:spid="_x0000_s1054" type="#_x0000_t202" style="position:absolute;left:1034;top:7980;width:283;height:3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">
                  <v:textbox style="layout-flow:vertical;mso-layout-flow-alt:bottom-to-top" inset="0,0,0,0">
                    <w:txbxContent>
                      <w:p w14:paraId="74020319" w14:textId="77777777" w:rsidR="007D71B6" w:rsidRPr="00BE3E1E" w:rsidRDefault="007D71B6" w:rsidP="007B5550">
                        <w:pPr>
                          <w:ind w:left="57"/>
                          <w:rPr>
                            <w:rFonts w:ascii="Arial Narrow" w:hAnsi="Arial Narrow"/>
                          </w:rPr>
                        </w:pPr>
                        <w:r>
                          <w:rPr>
                            <w:rFonts w:ascii="Arial Narrow" w:hAnsi="Arial Narrow"/>
                          </w:rPr>
                          <w:t>Согласова</w:t>
                        </w:r>
                        <w:r w:rsidRPr="00BE3E1E">
                          <w:rPr>
                            <w:rFonts w:ascii="Arial Narrow" w:hAnsi="Arial Narrow"/>
                          </w:rPr>
                          <w:t>но</w:t>
                        </w:r>
                      </w:p>
                    </w:txbxContent>
                  </v:textbox>
                </v:shape>
                <v:shape id="Text Box 28" o:spid="_x0000_s1055" type="#_x0000_t202" style="position:absolute;left:1316;top:10531;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">
                  <v:textbox style="layout-flow:vertical;mso-layout-flow-alt:bottom-to-top" inset="0,0,0,0">
                    <w:txbxContent>
                      <w:p w14:paraId="3997D42F" w14:textId="77777777" w:rsidR="007D71B6" w:rsidRPr="003A1D2A" w:rsidRDefault="007D71B6" w:rsidP="007B5550"/>
                    </w:txbxContent>
                  </v:textbox>
                </v:shape>
                <v:shape id="Text Box 29" o:spid="_x0000_s1056" type="#_x0000_t202" style="position:absolute;left:1317;top:8547;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">
                  <v:textbox style="layout-flow:vertical;mso-layout-flow-alt:bottom-to-top" inset="0,0,0,0">
                    <w:txbxContent>
                      <w:p w14:paraId="5F549DB0" w14:textId="77777777" w:rsidR="007D71B6" w:rsidRPr="00D6697F" w:rsidRDefault="007D71B6" w:rsidP="007B5550"/>
                    </w:txbxContent>
                  </v:textbox>
                </v:shape>
                <v:shape id="Text Box 30" o:spid="_x0000_s1057" type="#_x0000_t202" style="position:absolute;left:1316;top:797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">
                  <v:textbox style="layout-flow:vertical;mso-layout-flow-alt:bottom-to-top" inset="0,0,0,0">
                    <w:txbxContent>
                      <w:p w14:paraId="43B38A5D" w14:textId="77777777" w:rsidR="007D71B6" w:rsidRPr="00D6697F" w:rsidRDefault="007D71B6" w:rsidP="007B5550"/>
                    </w:txbxContent>
                  </v:textbox>
                </v:shape>
              </v:group>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35" w:type="dxa"/>
      <w:tblLayout w:type="fixed"/>
      <w:tblCellMar>
        <w:left w:w="31" w:type="dxa"/>
        <w:right w:w="31" w:type="dxa"/>
      </w:tblCellMar>
      <w:tblLook w:val="0000" w:firstRow="0" w:lastRow="0" w:firstColumn="0" w:lastColumn="0" w:noHBand="0" w:noVBand="0"/>
    </w:tblPr>
    <w:tblGrid>
      <w:gridCol w:w="564"/>
      <w:gridCol w:w="567"/>
      <w:gridCol w:w="567"/>
      <w:gridCol w:w="603"/>
      <w:gridCol w:w="807"/>
      <w:gridCol w:w="523"/>
      <w:gridCol w:w="3982"/>
      <w:gridCol w:w="846"/>
      <w:gridCol w:w="846"/>
      <w:gridCol w:w="1130"/>
    </w:tblGrid>
    <w:tr w:rsidR="007D71B6" w:rsidRPr="001F5B3A" w14:paraId="3095009E" w14:textId="77777777" w:rsidTr="00C72C7C">
      <w:trPr>
        <w:cantSplit/>
        <w:trHeight w:hRule="exact" w:val="140"/>
      </w:trPr>
      <w:tc>
        <w:tcPr>
          <w:tcW w:w="10435" w:type="dxa"/>
          <w:gridSpan w:val="10"/>
          <w:tcBorders>
            <w:bottom w:val="single" w:sz="12" w:space="0" w:color="auto"/>
          </w:tcBorders>
        </w:tcPr>
        <w:p w14:paraId="1E5150C9" w14:textId="77777777" w:rsidR="007D71B6" w:rsidRPr="001F5B3A" w:rsidRDefault="007D71B6" w:rsidP="00E40A43">
          <w:pPr>
            <w:ind w:right="360"/>
            <w:jc w:val="center"/>
            <w:rPr>
              <w:rFonts w:ascii="Times New Roman" w:hAnsi="Times New Roman" w:cs="Times New Roman"/>
              <w:sz w:val="24"/>
            </w:rPr>
          </w:pPr>
        </w:p>
      </w:tc>
    </w:tr>
    <w:tr w:rsidR="007D71B6" w:rsidRPr="001F5B3A" w14:paraId="7BD03905" w14:textId="77777777" w:rsidTr="00C72C7C">
      <w:trPr>
        <w:cantSplit/>
        <w:trHeight w:hRule="exact" w:val="283"/>
      </w:trPr>
      <w:tc>
        <w:tcPr>
          <w:tcW w:w="564" w:type="dxa"/>
          <w:tcBorders>
            <w:top w:val="single" w:sz="6" w:space="0" w:color="auto"/>
            <w:bottom w:val="single" w:sz="6" w:space="0" w:color="auto"/>
            <w:right w:val="single" w:sz="12" w:space="0" w:color="auto"/>
          </w:tcBorders>
          <w:vAlign w:val="center"/>
        </w:tcPr>
        <w:p w14:paraId="5F457FD1" w14:textId="77777777" w:rsidR="007D71B6" w:rsidRPr="001F5B3A" w:rsidRDefault="007D71B6" w:rsidP="00E40A43">
          <w:pPr>
            <w:jc w:val="center"/>
            <w:rPr>
              <w:rFonts w:ascii="Times New Roman" w:hAnsi="Times New Roman" w:cs="Times New Roman"/>
              <w:sz w:val="16"/>
            </w:rPr>
          </w:pPr>
        </w:p>
      </w:tc>
      <w:tc>
        <w:tcPr>
          <w:tcW w:w="567" w:type="dxa"/>
          <w:tcBorders>
            <w:top w:val="single" w:sz="6" w:space="0" w:color="auto"/>
            <w:left w:val="single" w:sz="12" w:space="0" w:color="auto"/>
            <w:bottom w:val="single" w:sz="6" w:space="0" w:color="auto"/>
            <w:right w:val="single" w:sz="12" w:space="0" w:color="auto"/>
          </w:tcBorders>
          <w:vAlign w:val="center"/>
        </w:tcPr>
        <w:p w14:paraId="08456DA4" w14:textId="77777777" w:rsidR="007D71B6" w:rsidRPr="001F5B3A" w:rsidRDefault="007D71B6" w:rsidP="00E40A43">
          <w:pPr>
            <w:jc w:val="center"/>
            <w:rPr>
              <w:rFonts w:ascii="Times New Roman" w:hAnsi="Times New Roman" w:cs="Times New Roman"/>
              <w:sz w:val="16"/>
            </w:rPr>
          </w:pPr>
        </w:p>
      </w:tc>
      <w:tc>
        <w:tcPr>
          <w:tcW w:w="567" w:type="dxa"/>
          <w:tcBorders>
            <w:top w:val="single" w:sz="6" w:space="0" w:color="auto"/>
            <w:left w:val="single" w:sz="12" w:space="0" w:color="auto"/>
            <w:bottom w:val="single" w:sz="6" w:space="0" w:color="auto"/>
            <w:right w:val="single" w:sz="12" w:space="0" w:color="auto"/>
          </w:tcBorders>
          <w:vAlign w:val="center"/>
        </w:tcPr>
        <w:p w14:paraId="6A8BD197" w14:textId="77777777" w:rsidR="007D71B6" w:rsidRPr="001F5B3A" w:rsidRDefault="007D71B6" w:rsidP="00E40A43">
          <w:pPr>
            <w:jc w:val="center"/>
            <w:rPr>
              <w:rFonts w:ascii="Times New Roman" w:hAnsi="Times New Roman" w:cs="Times New Roman"/>
              <w:sz w:val="16"/>
            </w:rPr>
          </w:pPr>
        </w:p>
      </w:tc>
      <w:tc>
        <w:tcPr>
          <w:tcW w:w="603" w:type="dxa"/>
          <w:tcBorders>
            <w:top w:val="single" w:sz="6" w:space="0" w:color="auto"/>
            <w:left w:val="single" w:sz="12" w:space="0" w:color="auto"/>
            <w:bottom w:val="single" w:sz="6" w:space="0" w:color="auto"/>
            <w:right w:val="single" w:sz="12" w:space="0" w:color="auto"/>
          </w:tcBorders>
          <w:vAlign w:val="center"/>
        </w:tcPr>
        <w:p w14:paraId="10F483B9" w14:textId="77777777" w:rsidR="007D71B6" w:rsidRPr="001F5B3A" w:rsidRDefault="007D71B6" w:rsidP="00E40A43">
          <w:pPr>
            <w:jc w:val="center"/>
            <w:rPr>
              <w:rFonts w:ascii="Times New Roman" w:hAnsi="Times New Roman" w:cs="Times New Roman"/>
              <w:sz w:val="16"/>
            </w:rPr>
          </w:pPr>
        </w:p>
      </w:tc>
      <w:tc>
        <w:tcPr>
          <w:tcW w:w="807" w:type="dxa"/>
          <w:tcBorders>
            <w:top w:val="single" w:sz="6" w:space="0" w:color="auto"/>
            <w:left w:val="single" w:sz="12" w:space="0" w:color="auto"/>
            <w:bottom w:val="single" w:sz="6" w:space="0" w:color="auto"/>
            <w:right w:val="single" w:sz="12" w:space="0" w:color="auto"/>
          </w:tcBorders>
          <w:vAlign w:val="center"/>
        </w:tcPr>
        <w:p w14:paraId="0F6DF8F9" w14:textId="77777777" w:rsidR="007D71B6" w:rsidRPr="001F5B3A" w:rsidRDefault="007D71B6" w:rsidP="00E40A43">
          <w:pPr>
            <w:jc w:val="center"/>
            <w:rPr>
              <w:rFonts w:ascii="Times New Roman" w:hAnsi="Times New Roman" w:cs="Times New Roman"/>
              <w:sz w:val="16"/>
            </w:rPr>
          </w:pPr>
        </w:p>
      </w:tc>
      <w:tc>
        <w:tcPr>
          <w:tcW w:w="523" w:type="dxa"/>
          <w:tcBorders>
            <w:top w:val="single" w:sz="6" w:space="0" w:color="auto"/>
            <w:left w:val="single" w:sz="12" w:space="0" w:color="auto"/>
            <w:bottom w:val="single" w:sz="6" w:space="0" w:color="auto"/>
          </w:tcBorders>
          <w:vAlign w:val="center"/>
        </w:tcPr>
        <w:p w14:paraId="08F514BE" w14:textId="77777777" w:rsidR="007D71B6" w:rsidRPr="001F5B3A" w:rsidRDefault="007D71B6" w:rsidP="00E40A43">
          <w:pPr>
            <w:jc w:val="center"/>
            <w:rPr>
              <w:rFonts w:ascii="Times New Roman" w:hAnsi="Times New Roman" w:cs="Times New Roman"/>
              <w:sz w:val="16"/>
            </w:rPr>
          </w:pPr>
        </w:p>
      </w:tc>
      <w:tc>
        <w:tcPr>
          <w:tcW w:w="6804" w:type="dxa"/>
          <w:gridSpan w:val="4"/>
          <w:vMerge w:val="restart"/>
          <w:tcBorders>
            <w:top w:val="single" w:sz="12" w:space="0" w:color="auto"/>
            <w:left w:val="single" w:sz="12" w:space="0" w:color="auto"/>
          </w:tcBorders>
          <w:vAlign w:val="center"/>
        </w:tcPr>
        <w:p w14:paraId="3D297DE9" w14:textId="3AAADB3C" w:rsidR="007D71B6" w:rsidRPr="001F5B3A" w:rsidRDefault="00567798" w:rsidP="00E40A43">
          <w:pPr>
            <w:jc w:val="center"/>
            <w:rPr>
              <w:rFonts w:ascii="Times New Roman" w:hAnsi="Times New Roman" w:cs="Times New Roman"/>
              <w:sz w:val="24"/>
              <w:szCs w:val="24"/>
            </w:rPr>
          </w:pPr>
          <w:sdt>
            <w:sdtPr>
              <w:rPr>
                <w:rFonts w:ascii="Times New Roman" w:hAnsi="Times New Roman" w:cs="Times New Roman"/>
                <w:iCs/>
                <w:sz w:val="28"/>
                <w:szCs w:val="28"/>
              </w:rPr>
              <w:alias w:val="номер без КС"/>
              <w:id w:val="-1532110338"/>
              <w:dataBinding w:xpath="/ns0:ccMap[1]/ns0:ccElement_7033471" w:storeItemID="{CAE4299D-8216-4B97-856F-FECA9FA7D33B}"/>
              <w:text/>
            </w:sdtPr>
            <w:sdtEndPr/>
            <w:sdtContent>
              <w:r w:rsidR="007D71B6" w:rsidRPr="001F5B3A">
                <w:rPr>
                  <w:rFonts w:ascii="Times New Roman" w:hAnsi="Times New Roman" w:cs="Times New Roman"/>
                  <w:iCs/>
                  <w:sz w:val="28"/>
                  <w:szCs w:val="28"/>
                </w:rPr>
                <w:t>0</w:t>
              </w:r>
              <w:r w:rsidR="00E81718">
                <w:rPr>
                  <w:rFonts w:ascii="Times New Roman" w:hAnsi="Times New Roman" w:cs="Times New Roman"/>
                  <w:iCs/>
                  <w:sz w:val="28"/>
                  <w:szCs w:val="28"/>
                </w:rPr>
                <w:t>1</w:t>
              </w:r>
              <w:r w:rsidR="007D71B6" w:rsidRPr="001F5B3A">
                <w:rPr>
                  <w:rFonts w:ascii="Times New Roman" w:hAnsi="Times New Roman" w:cs="Times New Roman"/>
                  <w:iCs/>
                  <w:sz w:val="28"/>
                  <w:szCs w:val="28"/>
                </w:rPr>
                <w:t>-2</w:t>
              </w:r>
              <w:r w:rsidR="00E81718">
                <w:rPr>
                  <w:rFonts w:ascii="Times New Roman" w:hAnsi="Times New Roman" w:cs="Times New Roman"/>
                  <w:iCs/>
                  <w:sz w:val="28"/>
                  <w:szCs w:val="28"/>
                </w:rPr>
                <w:t>4</w:t>
              </w:r>
              <w:r w:rsidR="007D71B6" w:rsidRPr="001F5B3A">
                <w:rPr>
                  <w:rFonts w:ascii="Times New Roman" w:hAnsi="Times New Roman" w:cs="Times New Roman"/>
                  <w:iCs/>
                  <w:sz w:val="28"/>
                  <w:szCs w:val="28"/>
                </w:rPr>
                <w:t>-ДПТ-ППТ-ОЧ-1.2</w:t>
              </w:r>
            </w:sdtContent>
          </w:sdt>
        </w:p>
      </w:tc>
    </w:tr>
    <w:tr w:rsidR="007D71B6" w:rsidRPr="001F5B3A" w14:paraId="40CFCED9" w14:textId="77777777" w:rsidTr="00C72C7C">
      <w:trPr>
        <w:cantSplit/>
        <w:trHeight w:hRule="exact" w:val="283"/>
      </w:trPr>
      <w:tc>
        <w:tcPr>
          <w:tcW w:w="564" w:type="dxa"/>
          <w:tcBorders>
            <w:top w:val="single" w:sz="6" w:space="0" w:color="auto"/>
            <w:right w:val="single" w:sz="12" w:space="0" w:color="auto"/>
          </w:tcBorders>
          <w:vAlign w:val="center"/>
        </w:tcPr>
        <w:p w14:paraId="7E286BCD" w14:textId="77777777" w:rsidR="007D71B6" w:rsidRPr="001F5B3A" w:rsidRDefault="007D71B6" w:rsidP="00E40A43">
          <w:pPr>
            <w:rPr>
              <w:rFonts w:ascii="Times New Roman" w:hAnsi="Times New Roman" w:cs="Times New Roman"/>
              <w:sz w:val="16"/>
            </w:rPr>
          </w:pPr>
        </w:p>
      </w:tc>
      <w:tc>
        <w:tcPr>
          <w:tcW w:w="567" w:type="dxa"/>
          <w:tcBorders>
            <w:top w:val="single" w:sz="6" w:space="0" w:color="auto"/>
            <w:left w:val="single" w:sz="12" w:space="0" w:color="auto"/>
            <w:right w:val="single" w:sz="12" w:space="0" w:color="auto"/>
          </w:tcBorders>
          <w:vAlign w:val="center"/>
        </w:tcPr>
        <w:p w14:paraId="6FBC8265" w14:textId="77777777" w:rsidR="007D71B6" w:rsidRPr="001F5B3A" w:rsidRDefault="007D71B6" w:rsidP="00E40A43">
          <w:pPr>
            <w:jc w:val="center"/>
            <w:rPr>
              <w:rFonts w:ascii="Times New Roman" w:hAnsi="Times New Roman" w:cs="Times New Roman"/>
              <w:sz w:val="16"/>
            </w:rPr>
          </w:pPr>
        </w:p>
      </w:tc>
      <w:tc>
        <w:tcPr>
          <w:tcW w:w="567" w:type="dxa"/>
          <w:tcBorders>
            <w:top w:val="single" w:sz="6" w:space="0" w:color="auto"/>
            <w:left w:val="single" w:sz="12" w:space="0" w:color="auto"/>
            <w:right w:val="single" w:sz="12" w:space="0" w:color="auto"/>
          </w:tcBorders>
          <w:vAlign w:val="center"/>
        </w:tcPr>
        <w:p w14:paraId="2DE33E53" w14:textId="77777777" w:rsidR="007D71B6" w:rsidRPr="001F5B3A" w:rsidRDefault="007D71B6" w:rsidP="00E40A43">
          <w:pPr>
            <w:jc w:val="center"/>
            <w:rPr>
              <w:rFonts w:ascii="Times New Roman" w:hAnsi="Times New Roman" w:cs="Times New Roman"/>
              <w:sz w:val="16"/>
            </w:rPr>
          </w:pPr>
        </w:p>
      </w:tc>
      <w:tc>
        <w:tcPr>
          <w:tcW w:w="603" w:type="dxa"/>
          <w:tcBorders>
            <w:top w:val="single" w:sz="6" w:space="0" w:color="auto"/>
            <w:left w:val="single" w:sz="12" w:space="0" w:color="auto"/>
            <w:right w:val="single" w:sz="12" w:space="0" w:color="auto"/>
          </w:tcBorders>
          <w:vAlign w:val="center"/>
        </w:tcPr>
        <w:p w14:paraId="01DAC3B5" w14:textId="77777777" w:rsidR="007D71B6" w:rsidRPr="001F5B3A" w:rsidRDefault="007D71B6" w:rsidP="00E40A43">
          <w:pPr>
            <w:jc w:val="center"/>
            <w:rPr>
              <w:rFonts w:ascii="Times New Roman" w:hAnsi="Times New Roman" w:cs="Times New Roman"/>
              <w:sz w:val="16"/>
            </w:rPr>
          </w:pPr>
        </w:p>
      </w:tc>
      <w:tc>
        <w:tcPr>
          <w:tcW w:w="807" w:type="dxa"/>
          <w:tcBorders>
            <w:top w:val="single" w:sz="6" w:space="0" w:color="auto"/>
            <w:left w:val="single" w:sz="12" w:space="0" w:color="auto"/>
            <w:right w:val="single" w:sz="12" w:space="0" w:color="auto"/>
          </w:tcBorders>
          <w:vAlign w:val="center"/>
        </w:tcPr>
        <w:p w14:paraId="4092AA28" w14:textId="77777777" w:rsidR="007D71B6" w:rsidRPr="001F5B3A" w:rsidRDefault="007D71B6" w:rsidP="00E40A43">
          <w:pPr>
            <w:jc w:val="center"/>
            <w:rPr>
              <w:rFonts w:ascii="Times New Roman" w:hAnsi="Times New Roman" w:cs="Times New Roman"/>
              <w:sz w:val="16"/>
            </w:rPr>
          </w:pPr>
        </w:p>
      </w:tc>
      <w:tc>
        <w:tcPr>
          <w:tcW w:w="523" w:type="dxa"/>
          <w:tcBorders>
            <w:top w:val="single" w:sz="6" w:space="0" w:color="auto"/>
            <w:left w:val="single" w:sz="12" w:space="0" w:color="auto"/>
          </w:tcBorders>
          <w:vAlign w:val="center"/>
        </w:tcPr>
        <w:p w14:paraId="55968B3C" w14:textId="77777777" w:rsidR="007D71B6" w:rsidRPr="001F5B3A" w:rsidRDefault="007D71B6" w:rsidP="00E40A43">
          <w:pPr>
            <w:jc w:val="center"/>
            <w:rPr>
              <w:rFonts w:ascii="Times New Roman" w:hAnsi="Times New Roman" w:cs="Times New Roman"/>
              <w:sz w:val="16"/>
            </w:rPr>
          </w:pPr>
        </w:p>
      </w:tc>
      <w:tc>
        <w:tcPr>
          <w:tcW w:w="6804" w:type="dxa"/>
          <w:gridSpan w:val="4"/>
          <w:vMerge/>
          <w:tcBorders>
            <w:left w:val="single" w:sz="12" w:space="0" w:color="auto"/>
          </w:tcBorders>
          <w:vAlign w:val="center"/>
        </w:tcPr>
        <w:p w14:paraId="0B687150" w14:textId="77777777" w:rsidR="007D71B6" w:rsidRPr="001F5B3A" w:rsidRDefault="007D71B6" w:rsidP="00E40A43">
          <w:pPr>
            <w:jc w:val="center"/>
            <w:rPr>
              <w:rFonts w:ascii="Times New Roman" w:hAnsi="Times New Roman" w:cs="Times New Roman"/>
              <w:sz w:val="24"/>
              <w:szCs w:val="24"/>
            </w:rPr>
          </w:pPr>
        </w:p>
      </w:tc>
    </w:tr>
    <w:tr w:rsidR="007D71B6" w:rsidRPr="001F5B3A" w14:paraId="1123FFB3" w14:textId="77777777" w:rsidTr="00C72C7C">
      <w:trPr>
        <w:cantSplit/>
        <w:trHeight w:hRule="exact" w:val="284"/>
      </w:trPr>
      <w:tc>
        <w:tcPr>
          <w:tcW w:w="564" w:type="dxa"/>
          <w:tcBorders>
            <w:top w:val="single" w:sz="12" w:space="0" w:color="auto"/>
            <w:bottom w:val="single" w:sz="12" w:space="0" w:color="auto"/>
            <w:right w:val="single" w:sz="12" w:space="0" w:color="auto"/>
          </w:tcBorders>
          <w:vAlign w:val="center"/>
        </w:tcPr>
        <w:p w14:paraId="7F3F2AED" w14:textId="77777777" w:rsidR="007D71B6" w:rsidRPr="001F5B3A" w:rsidRDefault="007D71B6" w:rsidP="00E40A43">
          <w:pPr>
            <w:jc w:val="center"/>
            <w:rPr>
              <w:rFonts w:ascii="Times New Roman" w:hAnsi="Times New Roman" w:cs="Times New Roman"/>
            </w:rPr>
          </w:pPr>
          <w:r w:rsidRPr="001F5B3A">
            <w:rPr>
              <w:rFonts w:ascii="Times New Roman" w:hAnsi="Times New Roman" w:cs="Times New Roman"/>
            </w:rPr>
            <w:t>Изм.</w:t>
          </w:r>
        </w:p>
      </w:tc>
      <w:tc>
        <w:tcPr>
          <w:tcW w:w="567" w:type="dxa"/>
          <w:tcBorders>
            <w:top w:val="single" w:sz="12" w:space="0" w:color="auto"/>
            <w:left w:val="single" w:sz="12" w:space="0" w:color="auto"/>
            <w:bottom w:val="single" w:sz="12" w:space="0" w:color="auto"/>
            <w:right w:val="single" w:sz="12" w:space="0" w:color="auto"/>
          </w:tcBorders>
          <w:vAlign w:val="center"/>
        </w:tcPr>
        <w:p w14:paraId="355ECCF8" w14:textId="77777777" w:rsidR="007D71B6" w:rsidRPr="001F5B3A" w:rsidRDefault="007D71B6" w:rsidP="00E40A43">
          <w:pPr>
            <w:jc w:val="center"/>
            <w:rPr>
              <w:rFonts w:ascii="Times New Roman" w:hAnsi="Times New Roman" w:cs="Times New Roman"/>
              <w:sz w:val="18"/>
              <w:szCs w:val="18"/>
            </w:rPr>
          </w:pPr>
          <w:proofErr w:type="spellStart"/>
          <w:r w:rsidRPr="001F5B3A">
            <w:rPr>
              <w:rFonts w:ascii="Times New Roman" w:hAnsi="Times New Roman" w:cs="Times New Roman"/>
              <w:sz w:val="18"/>
              <w:szCs w:val="18"/>
            </w:rPr>
            <w:t>Кол.уч</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14:paraId="10EA1E23" w14:textId="77777777" w:rsidR="007D71B6" w:rsidRPr="001F5B3A" w:rsidRDefault="007D71B6" w:rsidP="00E40A43">
          <w:pPr>
            <w:jc w:val="center"/>
            <w:rPr>
              <w:rFonts w:ascii="Times New Roman" w:hAnsi="Times New Roman" w:cs="Times New Roman"/>
            </w:rPr>
          </w:pPr>
          <w:r w:rsidRPr="001F5B3A">
            <w:rPr>
              <w:rFonts w:ascii="Times New Roman" w:hAnsi="Times New Roman" w:cs="Times New Roman"/>
            </w:rPr>
            <w:t>Лист</w:t>
          </w:r>
        </w:p>
      </w:tc>
      <w:tc>
        <w:tcPr>
          <w:tcW w:w="603" w:type="dxa"/>
          <w:tcBorders>
            <w:top w:val="single" w:sz="12" w:space="0" w:color="auto"/>
            <w:left w:val="single" w:sz="12" w:space="0" w:color="auto"/>
            <w:bottom w:val="single" w:sz="12" w:space="0" w:color="auto"/>
            <w:right w:val="single" w:sz="12" w:space="0" w:color="auto"/>
          </w:tcBorders>
          <w:vAlign w:val="center"/>
        </w:tcPr>
        <w:p w14:paraId="0092E89B" w14:textId="77777777" w:rsidR="007D71B6" w:rsidRPr="001F5B3A" w:rsidRDefault="007D71B6" w:rsidP="00E40A43">
          <w:pPr>
            <w:jc w:val="center"/>
            <w:rPr>
              <w:rFonts w:ascii="Times New Roman" w:hAnsi="Times New Roman" w:cs="Times New Roman"/>
            </w:rPr>
          </w:pPr>
          <w:r w:rsidRPr="001F5B3A">
            <w:rPr>
              <w:rFonts w:ascii="Times New Roman" w:hAnsi="Times New Roman" w:cs="Times New Roman"/>
            </w:rPr>
            <w:t>№док</w:t>
          </w:r>
        </w:p>
      </w:tc>
      <w:tc>
        <w:tcPr>
          <w:tcW w:w="807" w:type="dxa"/>
          <w:tcBorders>
            <w:top w:val="single" w:sz="12" w:space="0" w:color="auto"/>
            <w:left w:val="single" w:sz="12" w:space="0" w:color="auto"/>
            <w:bottom w:val="single" w:sz="12" w:space="0" w:color="auto"/>
            <w:right w:val="single" w:sz="12" w:space="0" w:color="auto"/>
          </w:tcBorders>
          <w:vAlign w:val="center"/>
        </w:tcPr>
        <w:p w14:paraId="1EF22527" w14:textId="77777777" w:rsidR="007D71B6" w:rsidRPr="001F5B3A" w:rsidRDefault="007D71B6" w:rsidP="00E40A43">
          <w:pPr>
            <w:jc w:val="center"/>
            <w:rPr>
              <w:rFonts w:ascii="Times New Roman" w:hAnsi="Times New Roman" w:cs="Times New Roman"/>
            </w:rPr>
          </w:pPr>
          <w:r w:rsidRPr="001F5B3A">
            <w:rPr>
              <w:rFonts w:ascii="Times New Roman" w:hAnsi="Times New Roman" w:cs="Times New Roman"/>
            </w:rPr>
            <w:t>Подп.</w:t>
          </w:r>
        </w:p>
      </w:tc>
      <w:tc>
        <w:tcPr>
          <w:tcW w:w="523" w:type="dxa"/>
          <w:tcBorders>
            <w:top w:val="single" w:sz="12" w:space="0" w:color="auto"/>
            <w:left w:val="single" w:sz="12" w:space="0" w:color="auto"/>
            <w:bottom w:val="single" w:sz="12" w:space="0" w:color="auto"/>
          </w:tcBorders>
          <w:vAlign w:val="center"/>
        </w:tcPr>
        <w:p w14:paraId="4A880E67" w14:textId="77777777" w:rsidR="007D71B6" w:rsidRPr="001F5B3A" w:rsidRDefault="007D71B6" w:rsidP="00E40A43">
          <w:pPr>
            <w:jc w:val="center"/>
            <w:rPr>
              <w:rFonts w:ascii="Times New Roman" w:hAnsi="Times New Roman" w:cs="Times New Roman"/>
            </w:rPr>
          </w:pPr>
          <w:r w:rsidRPr="001F5B3A">
            <w:rPr>
              <w:rFonts w:ascii="Times New Roman" w:hAnsi="Times New Roman" w:cs="Times New Roman"/>
            </w:rPr>
            <w:t>Дата</w:t>
          </w:r>
        </w:p>
      </w:tc>
      <w:tc>
        <w:tcPr>
          <w:tcW w:w="6804" w:type="dxa"/>
          <w:gridSpan w:val="4"/>
          <w:vMerge/>
          <w:tcBorders>
            <w:left w:val="single" w:sz="12" w:space="0" w:color="auto"/>
            <w:bottom w:val="single" w:sz="12" w:space="0" w:color="auto"/>
          </w:tcBorders>
          <w:vAlign w:val="center"/>
        </w:tcPr>
        <w:p w14:paraId="609D6476" w14:textId="77777777" w:rsidR="007D71B6" w:rsidRPr="001F5B3A" w:rsidRDefault="007D71B6" w:rsidP="00E40A43">
          <w:pPr>
            <w:jc w:val="center"/>
            <w:rPr>
              <w:rFonts w:ascii="Times New Roman" w:hAnsi="Times New Roman" w:cs="Times New Roman"/>
              <w:sz w:val="24"/>
              <w:szCs w:val="24"/>
            </w:rPr>
          </w:pPr>
        </w:p>
      </w:tc>
    </w:tr>
    <w:tr w:rsidR="007D71B6" w:rsidRPr="001F5B3A" w14:paraId="12299313" w14:textId="77777777" w:rsidTr="00C72C7C">
      <w:trPr>
        <w:cantSplit/>
        <w:trHeight w:hRule="exact" w:val="284"/>
      </w:trPr>
      <w:tc>
        <w:tcPr>
          <w:tcW w:w="1131" w:type="dxa"/>
          <w:gridSpan w:val="2"/>
          <w:tcBorders>
            <w:top w:val="single" w:sz="12" w:space="0" w:color="auto"/>
            <w:bottom w:val="single" w:sz="6" w:space="0" w:color="auto"/>
            <w:right w:val="single" w:sz="12" w:space="0" w:color="auto"/>
          </w:tcBorders>
          <w:vAlign w:val="center"/>
        </w:tcPr>
        <w:p w14:paraId="2D154108" w14:textId="522361BA" w:rsidR="007D71B6" w:rsidRPr="001F5B3A" w:rsidRDefault="007D71B6" w:rsidP="008543B9">
          <w:pPr>
            <w:rPr>
              <w:rFonts w:ascii="Times New Roman" w:hAnsi="Times New Roman" w:cs="Times New Roman"/>
            </w:rPr>
          </w:pPr>
          <w:r w:rsidRPr="001F5B3A">
            <w:rPr>
              <w:rFonts w:ascii="Times New Roman" w:hAnsi="Times New Roman" w:cs="Times New Roman"/>
              <w:sz w:val="18"/>
              <w:szCs w:val="18"/>
            </w:rPr>
            <w:t>Разработал</w:t>
          </w:r>
        </w:p>
      </w:tc>
      <w:tc>
        <w:tcPr>
          <w:tcW w:w="1170" w:type="dxa"/>
          <w:gridSpan w:val="2"/>
          <w:tcBorders>
            <w:top w:val="single" w:sz="12" w:space="0" w:color="auto"/>
            <w:left w:val="single" w:sz="12" w:space="0" w:color="auto"/>
            <w:bottom w:val="single" w:sz="6" w:space="0" w:color="auto"/>
            <w:right w:val="single" w:sz="12" w:space="0" w:color="auto"/>
          </w:tcBorders>
          <w:vAlign w:val="center"/>
        </w:tcPr>
        <w:p w14:paraId="236CA2EE" w14:textId="69E4299A" w:rsidR="007D71B6" w:rsidRPr="001F5B3A" w:rsidRDefault="00E70E2F" w:rsidP="008543B9">
          <w:pPr>
            <w:tabs>
              <w:tab w:val="left" w:pos="3969"/>
              <w:tab w:val="left" w:pos="6237"/>
            </w:tabs>
            <w:ind w:right="57"/>
            <w:rPr>
              <w:rFonts w:ascii="Times New Roman" w:hAnsi="Times New Roman" w:cs="Times New Roman"/>
            </w:rPr>
          </w:pPr>
          <w:proofErr w:type="spellStart"/>
          <w:r>
            <w:rPr>
              <w:rFonts w:ascii="Times New Roman" w:hAnsi="Times New Roman" w:cs="Times New Roman"/>
              <w:sz w:val="18"/>
              <w:szCs w:val="18"/>
            </w:rPr>
            <w:t>Марковчина</w:t>
          </w:r>
          <w:proofErr w:type="spellEnd"/>
        </w:p>
      </w:tc>
      <w:tc>
        <w:tcPr>
          <w:tcW w:w="807" w:type="dxa"/>
          <w:tcBorders>
            <w:top w:val="single" w:sz="12" w:space="0" w:color="auto"/>
            <w:left w:val="single" w:sz="12" w:space="0" w:color="auto"/>
            <w:bottom w:val="single" w:sz="6" w:space="0" w:color="auto"/>
            <w:right w:val="single" w:sz="12" w:space="0" w:color="auto"/>
          </w:tcBorders>
          <w:vAlign w:val="center"/>
        </w:tcPr>
        <w:p w14:paraId="19B341D4" w14:textId="77777777" w:rsidR="007D71B6" w:rsidRPr="001F5B3A" w:rsidRDefault="007D71B6" w:rsidP="008543B9">
          <w:pPr>
            <w:rPr>
              <w:rFonts w:ascii="Times New Roman" w:hAnsi="Times New Roman" w:cs="Times New Roman"/>
              <w:sz w:val="16"/>
            </w:rPr>
          </w:pPr>
        </w:p>
      </w:tc>
      <w:tc>
        <w:tcPr>
          <w:tcW w:w="523" w:type="dxa"/>
          <w:tcBorders>
            <w:top w:val="single" w:sz="12" w:space="0" w:color="auto"/>
            <w:left w:val="single" w:sz="12" w:space="0" w:color="auto"/>
            <w:bottom w:val="single" w:sz="6" w:space="0" w:color="auto"/>
            <w:right w:val="single" w:sz="12" w:space="0" w:color="auto"/>
          </w:tcBorders>
          <w:vAlign w:val="center"/>
        </w:tcPr>
        <w:p w14:paraId="0CF132CB" w14:textId="1A01C7A2" w:rsidR="007D71B6" w:rsidRPr="001F5B3A" w:rsidRDefault="007D71B6" w:rsidP="008543B9">
          <w:pPr>
            <w:jc w:val="center"/>
            <w:rPr>
              <w:rFonts w:ascii="Times New Roman" w:hAnsi="Times New Roman" w:cs="Times New Roman"/>
              <w:sz w:val="14"/>
              <w:szCs w:val="14"/>
            </w:rPr>
          </w:pPr>
        </w:p>
      </w:tc>
      <w:tc>
        <w:tcPr>
          <w:tcW w:w="3982" w:type="dxa"/>
          <w:vMerge w:val="restart"/>
          <w:tcBorders>
            <w:top w:val="single" w:sz="12" w:space="0" w:color="auto"/>
            <w:left w:val="nil"/>
            <w:right w:val="single" w:sz="12" w:space="0" w:color="auto"/>
          </w:tcBorders>
          <w:vAlign w:val="center"/>
        </w:tcPr>
        <w:p w14:paraId="1C3641E2" w14:textId="77777777" w:rsidR="007D71B6" w:rsidRPr="001F5B3A" w:rsidRDefault="007D71B6" w:rsidP="008543B9">
          <w:pPr>
            <w:tabs>
              <w:tab w:val="left" w:pos="3920"/>
              <w:tab w:val="left" w:pos="3969"/>
              <w:tab w:val="left" w:pos="6237"/>
            </w:tabs>
            <w:jc w:val="center"/>
            <w:rPr>
              <w:rFonts w:ascii="Times New Roman" w:hAnsi="Times New Roman" w:cs="Times New Roman"/>
              <w:b/>
              <w:sz w:val="28"/>
              <w:szCs w:val="28"/>
            </w:rPr>
          </w:pPr>
          <w:r w:rsidRPr="001F5B3A">
            <w:rPr>
              <w:rFonts w:ascii="Times New Roman" w:eastAsia="Times New Roman" w:hAnsi="Times New Roman" w:cs="Times New Roman"/>
              <w:iCs/>
              <w:szCs w:val="24"/>
              <w:lang w:eastAsia="ru-RU"/>
            </w:rPr>
            <w:t>Положение о размещении линейного объекта</w:t>
          </w:r>
        </w:p>
      </w:tc>
      <w:tc>
        <w:tcPr>
          <w:tcW w:w="846" w:type="dxa"/>
          <w:tcBorders>
            <w:top w:val="single" w:sz="12" w:space="0" w:color="auto"/>
            <w:left w:val="nil"/>
            <w:right w:val="single" w:sz="12" w:space="0" w:color="auto"/>
          </w:tcBorders>
          <w:vAlign w:val="center"/>
        </w:tcPr>
        <w:p w14:paraId="688A2E0D" w14:textId="77777777" w:rsidR="007D71B6" w:rsidRPr="001F5B3A" w:rsidRDefault="007D71B6" w:rsidP="008543B9">
          <w:pPr>
            <w:jc w:val="center"/>
            <w:rPr>
              <w:rFonts w:ascii="Times New Roman" w:hAnsi="Times New Roman" w:cs="Times New Roman"/>
            </w:rPr>
          </w:pPr>
          <w:r w:rsidRPr="001F5B3A">
            <w:rPr>
              <w:rFonts w:ascii="Times New Roman" w:hAnsi="Times New Roman" w:cs="Times New Roman"/>
            </w:rPr>
            <w:t>Стадия</w:t>
          </w:r>
        </w:p>
      </w:tc>
      <w:tc>
        <w:tcPr>
          <w:tcW w:w="846" w:type="dxa"/>
          <w:tcBorders>
            <w:top w:val="single" w:sz="12" w:space="0" w:color="auto"/>
            <w:left w:val="single" w:sz="12" w:space="0" w:color="auto"/>
            <w:right w:val="single" w:sz="12" w:space="0" w:color="auto"/>
          </w:tcBorders>
          <w:vAlign w:val="center"/>
        </w:tcPr>
        <w:p w14:paraId="18159658" w14:textId="77777777" w:rsidR="007D71B6" w:rsidRPr="001F5B3A" w:rsidRDefault="007D71B6" w:rsidP="008543B9">
          <w:pPr>
            <w:jc w:val="center"/>
            <w:rPr>
              <w:rFonts w:ascii="Times New Roman" w:hAnsi="Times New Roman" w:cs="Times New Roman"/>
            </w:rPr>
          </w:pPr>
          <w:r w:rsidRPr="001F5B3A">
            <w:rPr>
              <w:rFonts w:ascii="Times New Roman" w:hAnsi="Times New Roman" w:cs="Times New Roman"/>
            </w:rPr>
            <w:t>Лист</w:t>
          </w:r>
        </w:p>
      </w:tc>
      <w:tc>
        <w:tcPr>
          <w:tcW w:w="1130" w:type="dxa"/>
          <w:tcBorders>
            <w:top w:val="single" w:sz="12" w:space="0" w:color="auto"/>
            <w:left w:val="single" w:sz="12" w:space="0" w:color="auto"/>
          </w:tcBorders>
          <w:vAlign w:val="center"/>
        </w:tcPr>
        <w:p w14:paraId="0F357DD8" w14:textId="77777777" w:rsidR="007D71B6" w:rsidRPr="001F5B3A" w:rsidRDefault="007D71B6" w:rsidP="008543B9">
          <w:pPr>
            <w:jc w:val="center"/>
            <w:rPr>
              <w:rFonts w:ascii="Times New Roman" w:hAnsi="Times New Roman" w:cs="Times New Roman"/>
            </w:rPr>
          </w:pPr>
          <w:r w:rsidRPr="001F5B3A">
            <w:rPr>
              <w:rFonts w:ascii="Times New Roman" w:hAnsi="Times New Roman" w:cs="Times New Roman"/>
            </w:rPr>
            <w:t>Листов</w:t>
          </w:r>
        </w:p>
      </w:tc>
    </w:tr>
    <w:tr w:rsidR="007D71B6" w:rsidRPr="001F5B3A" w14:paraId="6CCE11B9" w14:textId="77777777" w:rsidTr="008543B9">
      <w:trPr>
        <w:cantSplit/>
        <w:trHeight w:hRule="exact" w:val="283"/>
      </w:trPr>
      <w:tc>
        <w:tcPr>
          <w:tcW w:w="1131" w:type="dxa"/>
          <w:gridSpan w:val="2"/>
          <w:tcBorders>
            <w:top w:val="single" w:sz="6" w:space="0" w:color="auto"/>
            <w:bottom w:val="single" w:sz="6" w:space="0" w:color="auto"/>
            <w:right w:val="single" w:sz="12" w:space="0" w:color="auto"/>
          </w:tcBorders>
          <w:vAlign w:val="center"/>
        </w:tcPr>
        <w:p w14:paraId="5FFBFDF1" w14:textId="66CD027B" w:rsidR="007D71B6" w:rsidRPr="001F5B3A" w:rsidRDefault="007D71B6" w:rsidP="008543B9">
          <w:pPr>
            <w:rPr>
              <w:rFonts w:ascii="Times New Roman" w:hAnsi="Times New Roman" w:cs="Times New Roman"/>
            </w:rPr>
          </w:pPr>
          <w:r w:rsidRPr="001F5B3A">
            <w:rPr>
              <w:rFonts w:ascii="Times New Roman" w:hAnsi="Times New Roman" w:cs="Times New Roman"/>
              <w:sz w:val="18"/>
              <w:szCs w:val="18"/>
            </w:rPr>
            <w:t>Проверил</w:t>
          </w:r>
        </w:p>
      </w:tc>
      <w:tc>
        <w:tcPr>
          <w:tcW w:w="1170" w:type="dxa"/>
          <w:gridSpan w:val="2"/>
          <w:tcBorders>
            <w:top w:val="single" w:sz="6" w:space="0" w:color="auto"/>
            <w:left w:val="single" w:sz="12" w:space="0" w:color="auto"/>
            <w:bottom w:val="single" w:sz="6" w:space="0" w:color="auto"/>
            <w:right w:val="single" w:sz="12" w:space="0" w:color="auto"/>
          </w:tcBorders>
          <w:vAlign w:val="center"/>
        </w:tcPr>
        <w:p w14:paraId="6149EFAC" w14:textId="3E314951" w:rsidR="007D71B6" w:rsidRPr="001F5B3A" w:rsidRDefault="007D71B6" w:rsidP="008543B9">
          <w:pPr>
            <w:tabs>
              <w:tab w:val="left" w:pos="3969"/>
              <w:tab w:val="left" w:pos="6237"/>
            </w:tabs>
            <w:ind w:right="57"/>
            <w:rPr>
              <w:rFonts w:ascii="Times New Roman" w:hAnsi="Times New Roman" w:cs="Times New Roman"/>
            </w:rPr>
          </w:pPr>
          <w:r w:rsidRPr="001F5B3A">
            <w:rPr>
              <w:rFonts w:ascii="Times New Roman" w:hAnsi="Times New Roman" w:cs="Times New Roman"/>
              <w:sz w:val="18"/>
              <w:szCs w:val="18"/>
            </w:rPr>
            <w:t>Шаповал</w:t>
          </w:r>
        </w:p>
      </w:tc>
      <w:tc>
        <w:tcPr>
          <w:tcW w:w="807" w:type="dxa"/>
          <w:tcBorders>
            <w:top w:val="single" w:sz="6" w:space="0" w:color="auto"/>
            <w:left w:val="single" w:sz="12" w:space="0" w:color="auto"/>
            <w:bottom w:val="single" w:sz="6" w:space="0" w:color="auto"/>
            <w:right w:val="single" w:sz="12" w:space="0" w:color="auto"/>
          </w:tcBorders>
          <w:vAlign w:val="center"/>
        </w:tcPr>
        <w:p w14:paraId="6C7C939D" w14:textId="77777777" w:rsidR="007D71B6" w:rsidRPr="001F5B3A" w:rsidRDefault="007D71B6" w:rsidP="008543B9">
          <w:pPr>
            <w:rPr>
              <w:rFonts w:ascii="Times New Roman" w:hAnsi="Times New Roman" w:cs="Times New Roman"/>
              <w:sz w:val="16"/>
            </w:rPr>
          </w:pPr>
        </w:p>
      </w:tc>
      <w:tc>
        <w:tcPr>
          <w:tcW w:w="523" w:type="dxa"/>
          <w:tcBorders>
            <w:top w:val="single" w:sz="6" w:space="0" w:color="auto"/>
            <w:left w:val="single" w:sz="12" w:space="0" w:color="auto"/>
            <w:bottom w:val="single" w:sz="6" w:space="0" w:color="auto"/>
            <w:right w:val="single" w:sz="12" w:space="0" w:color="auto"/>
          </w:tcBorders>
          <w:vAlign w:val="center"/>
        </w:tcPr>
        <w:p w14:paraId="0237F117" w14:textId="23F92E7B" w:rsidR="007D71B6" w:rsidRPr="001F5B3A" w:rsidRDefault="007D71B6" w:rsidP="00FA7AD1">
          <w:pPr>
            <w:rPr>
              <w:rFonts w:ascii="Times New Roman" w:hAnsi="Times New Roman" w:cs="Times New Roman"/>
              <w:sz w:val="14"/>
              <w:szCs w:val="14"/>
            </w:rPr>
          </w:pPr>
        </w:p>
      </w:tc>
      <w:tc>
        <w:tcPr>
          <w:tcW w:w="3982" w:type="dxa"/>
          <w:vMerge/>
          <w:tcBorders>
            <w:left w:val="nil"/>
            <w:right w:val="single" w:sz="12" w:space="0" w:color="auto"/>
          </w:tcBorders>
          <w:vAlign w:val="center"/>
        </w:tcPr>
        <w:p w14:paraId="3728A6FE" w14:textId="77777777" w:rsidR="007D71B6" w:rsidRPr="001F5B3A" w:rsidRDefault="007D71B6" w:rsidP="008543B9">
          <w:pPr>
            <w:jc w:val="center"/>
            <w:rPr>
              <w:rFonts w:ascii="Times New Roman" w:hAnsi="Times New Roman" w:cs="Times New Roman"/>
              <w:sz w:val="24"/>
              <w:szCs w:val="24"/>
            </w:rPr>
          </w:pPr>
        </w:p>
      </w:tc>
      <w:tc>
        <w:tcPr>
          <w:tcW w:w="846" w:type="dxa"/>
          <w:tcBorders>
            <w:top w:val="single" w:sz="12" w:space="0" w:color="auto"/>
            <w:left w:val="nil"/>
            <w:bottom w:val="single" w:sz="4" w:space="0" w:color="auto"/>
            <w:right w:val="single" w:sz="12" w:space="0" w:color="auto"/>
          </w:tcBorders>
          <w:vAlign w:val="center"/>
        </w:tcPr>
        <w:p w14:paraId="2D9B3B7D" w14:textId="3C977F76" w:rsidR="007D71B6" w:rsidRPr="001F5B3A" w:rsidRDefault="007D71B6" w:rsidP="008543B9">
          <w:pPr>
            <w:pStyle w:val="7"/>
            <w:rPr>
              <w:rFonts w:ascii="Times New Roman" w:hAnsi="Times New Roman" w:cs="Times New Roman"/>
              <w:sz w:val="24"/>
              <w:szCs w:val="24"/>
            </w:rPr>
          </w:pPr>
          <w:r w:rsidRPr="001F5B3A">
            <w:rPr>
              <w:rFonts w:ascii="Times New Roman" w:hAnsi="Times New Roman" w:cs="Times New Roman"/>
              <w:sz w:val="24"/>
              <w:szCs w:val="24"/>
            </w:rPr>
            <w:t>ДПТ</w:t>
          </w:r>
        </w:p>
      </w:tc>
      <w:tc>
        <w:tcPr>
          <w:tcW w:w="846" w:type="dxa"/>
          <w:tcBorders>
            <w:top w:val="single" w:sz="12" w:space="0" w:color="auto"/>
            <w:left w:val="single" w:sz="12" w:space="0" w:color="auto"/>
            <w:bottom w:val="single" w:sz="4" w:space="0" w:color="auto"/>
            <w:right w:val="single" w:sz="12" w:space="0" w:color="auto"/>
          </w:tcBorders>
          <w:vAlign w:val="center"/>
        </w:tcPr>
        <w:p w14:paraId="3745F364" w14:textId="1D7DEE31" w:rsidR="007D71B6" w:rsidRPr="001F5B3A" w:rsidRDefault="007D71B6" w:rsidP="008543B9">
          <w:pPr>
            <w:pStyle w:val="7"/>
            <w:rPr>
              <w:rFonts w:ascii="Times New Roman" w:hAnsi="Times New Roman" w:cs="Times New Roman"/>
              <w:sz w:val="24"/>
              <w:szCs w:val="24"/>
              <w:lang w:val="en-US"/>
            </w:rPr>
          </w:pPr>
          <w:r w:rsidRPr="001F5B3A">
            <w:rPr>
              <w:rFonts w:ascii="Times New Roman" w:hAnsi="Times New Roman" w:cs="Times New Roman"/>
              <w:sz w:val="24"/>
              <w:szCs w:val="24"/>
            </w:rPr>
            <w:fldChar w:fldCharType="begin"/>
          </w:r>
          <w:r w:rsidRPr="001F5B3A">
            <w:rPr>
              <w:rFonts w:ascii="Times New Roman" w:hAnsi="Times New Roman" w:cs="Times New Roman"/>
              <w:sz w:val="24"/>
              <w:szCs w:val="24"/>
            </w:rPr>
            <w:instrText xml:space="preserve"> page </w:instrText>
          </w:r>
          <w:r w:rsidRPr="001F5B3A">
            <w:rPr>
              <w:rFonts w:ascii="Times New Roman" w:hAnsi="Times New Roman" w:cs="Times New Roman"/>
              <w:sz w:val="24"/>
              <w:szCs w:val="24"/>
            </w:rPr>
            <w:fldChar w:fldCharType="separate"/>
          </w:r>
          <w:r w:rsidR="00E94051">
            <w:rPr>
              <w:rFonts w:ascii="Times New Roman" w:hAnsi="Times New Roman" w:cs="Times New Roman"/>
              <w:noProof/>
              <w:sz w:val="24"/>
              <w:szCs w:val="24"/>
            </w:rPr>
            <w:t>3</w:t>
          </w:r>
          <w:r w:rsidRPr="001F5B3A">
            <w:rPr>
              <w:rFonts w:ascii="Times New Roman" w:hAnsi="Times New Roman" w:cs="Times New Roman"/>
              <w:sz w:val="24"/>
              <w:szCs w:val="24"/>
            </w:rPr>
            <w:fldChar w:fldCharType="end"/>
          </w:r>
        </w:p>
      </w:tc>
      <w:tc>
        <w:tcPr>
          <w:tcW w:w="1130" w:type="dxa"/>
          <w:tcBorders>
            <w:top w:val="single" w:sz="12" w:space="0" w:color="auto"/>
            <w:left w:val="single" w:sz="12" w:space="0" w:color="auto"/>
            <w:bottom w:val="single" w:sz="4" w:space="0" w:color="auto"/>
          </w:tcBorders>
          <w:vAlign w:val="center"/>
        </w:tcPr>
        <w:p w14:paraId="11971A06" w14:textId="77777777" w:rsidR="007D71B6" w:rsidRPr="001F5B3A" w:rsidRDefault="007D71B6" w:rsidP="008543B9">
          <w:pPr>
            <w:jc w:val="center"/>
            <w:rPr>
              <w:rFonts w:ascii="Times New Roman" w:hAnsi="Times New Roman" w:cs="Times New Roman"/>
              <w:sz w:val="24"/>
              <w:szCs w:val="24"/>
            </w:rPr>
          </w:pPr>
          <w:r w:rsidRPr="001F5B3A">
            <w:rPr>
              <w:rFonts w:ascii="Times New Roman" w:hAnsi="Times New Roman" w:cs="Times New Roman"/>
              <w:sz w:val="24"/>
              <w:szCs w:val="24"/>
            </w:rPr>
            <w:t>36</w:t>
          </w:r>
        </w:p>
      </w:tc>
    </w:tr>
    <w:tr w:rsidR="007D71B6" w:rsidRPr="001F5B3A" w14:paraId="79664CB5" w14:textId="77777777" w:rsidTr="002D1EBA">
      <w:trPr>
        <w:cantSplit/>
        <w:trHeight w:hRule="exact" w:val="283"/>
      </w:trPr>
      <w:tc>
        <w:tcPr>
          <w:tcW w:w="1131" w:type="dxa"/>
          <w:gridSpan w:val="2"/>
          <w:tcBorders>
            <w:top w:val="single" w:sz="6" w:space="0" w:color="auto"/>
            <w:bottom w:val="single" w:sz="6" w:space="0" w:color="auto"/>
            <w:right w:val="single" w:sz="12" w:space="0" w:color="auto"/>
          </w:tcBorders>
          <w:vAlign w:val="center"/>
        </w:tcPr>
        <w:p w14:paraId="388AD33A" w14:textId="77777777" w:rsidR="007D71B6" w:rsidRPr="001F5B3A" w:rsidRDefault="007D71B6" w:rsidP="008543B9">
          <w:pPr>
            <w:rPr>
              <w:rFonts w:ascii="Times New Roman" w:hAnsi="Times New Roman" w:cs="Times New Roman"/>
            </w:rPr>
          </w:pPr>
        </w:p>
      </w:tc>
      <w:tc>
        <w:tcPr>
          <w:tcW w:w="1170" w:type="dxa"/>
          <w:gridSpan w:val="2"/>
          <w:tcBorders>
            <w:top w:val="single" w:sz="6" w:space="0" w:color="auto"/>
            <w:left w:val="single" w:sz="12" w:space="0" w:color="auto"/>
            <w:bottom w:val="single" w:sz="6" w:space="0" w:color="auto"/>
            <w:right w:val="single" w:sz="12" w:space="0" w:color="auto"/>
          </w:tcBorders>
          <w:vAlign w:val="center"/>
        </w:tcPr>
        <w:p w14:paraId="40D63D00" w14:textId="77777777" w:rsidR="007D71B6" w:rsidRPr="001F5B3A" w:rsidRDefault="007D71B6" w:rsidP="008543B9">
          <w:pPr>
            <w:tabs>
              <w:tab w:val="left" w:pos="3969"/>
              <w:tab w:val="left" w:pos="6237"/>
            </w:tabs>
            <w:spacing w:before="20"/>
            <w:rPr>
              <w:rFonts w:ascii="Times New Roman" w:hAnsi="Times New Roman" w:cs="Times New Roman"/>
            </w:rPr>
          </w:pPr>
        </w:p>
      </w:tc>
      <w:tc>
        <w:tcPr>
          <w:tcW w:w="807" w:type="dxa"/>
          <w:tcBorders>
            <w:top w:val="single" w:sz="6" w:space="0" w:color="auto"/>
            <w:left w:val="single" w:sz="12" w:space="0" w:color="auto"/>
            <w:bottom w:val="single" w:sz="6" w:space="0" w:color="auto"/>
            <w:right w:val="single" w:sz="12" w:space="0" w:color="auto"/>
          </w:tcBorders>
          <w:vAlign w:val="center"/>
        </w:tcPr>
        <w:p w14:paraId="75EEF62C" w14:textId="77777777" w:rsidR="007D71B6" w:rsidRPr="001F5B3A" w:rsidRDefault="007D71B6" w:rsidP="008543B9">
          <w:pPr>
            <w:rPr>
              <w:rFonts w:ascii="Times New Roman" w:hAnsi="Times New Roman" w:cs="Times New Roman"/>
              <w:sz w:val="16"/>
            </w:rPr>
          </w:pPr>
        </w:p>
      </w:tc>
      <w:tc>
        <w:tcPr>
          <w:tcW w:w="523" w:type="dxa"/>
          <w:tcBorders>
            <w:top w:val="single" w:sz="6" w:space="0" w:color="auto"/>
            <w:left w:val="single" w:sz="12" w:space="0" w:color="auto"/>
            <w:bottom w:val="single" w:sz="6" w:space="0" w:color="auto"/>
            <w:right w:val="single" w:sz="12" w:space="0" w:color="auto"/>
          </w:tcBorders>
          <w:vAlign w:val="center"/>
        </w:tcPr>
        <w:p w14:paraId="6B66F9A2" w14:textId="77777777" w:rsidR="007D71B6" w:rsidRPr="001F5B3A" w:rsidRDefault="007D71B6" w:rsidP="008543B9">
          <w:pPr>
            <w:rPr>
              <w:rFonts w:ascii="Times New Roman" w:hAnsi="Times New Roman" w:cs="Times New Roman"/>
              <w:sz w:val="14"/>
              <w:szCs w:val="14"/>
            </w:rPr>
          </w:pPr>
        </w:p>
      </w:tc>
      <w:tc>
        <w:tcPr>
          <w:tcW w:w="3982" w:type="dxa"/>
          <w:vMerge/>
          <w:tcBorders>
            <w:left w:val="nil"/>
            <w:right w:val="single" w:sz="12" w:space="0" w:color="auto"/>
          </w:tcBorders>
          <w:vAlign w:val="center"/>
        </w:tcPr>
        <w:p w14:paraId="68839B3C" w14:textId="77777777" w:rsidR="007D71B6" w:rsidRPr="001F5B3A" w:rsidRDefault="007D71B6" w:rsidP="008543B9">
          <w:pPr>
            <w:jc w:val="center"/>
            <w:rPr>
              <w:rFonts w:ascii="Times New Roman" w:hAnsi="Times New Roman" w:cs="Times New Roman"/>
              <w:sz w:val="24"/>
              <w:szCs w:val="24"/>
            </w:rPr>
          </w:pPr>
        </w:p>
      </w:tc>
      <w:tc>
        <w:tcPr>
          <w:tcW w:w="2822" w:type="dxa"/>
          <w:gridSpan w:val="3"/>
          <w:vMerge w:val="restart"/>
          <w:tcBorders>
            <w:top w:val="single" w:sz="4" w:space="0" w:color="auto"/>
            <w:left w:val="nil"/>
          </w:tcBorders>
          <w:vAlign w:val="center"/>
        </w:tcPr>
        <w:p w14:paraId="3CEA08F4" w14:textId="7003D8A5" w:rsidR="007D71B6" w:rsidRPr="001F5B3A" w:rsidRDefault="007D71B6" w:rsidP="008543B9">
          <w:pPr>
            <w:jc w:val="center"/>
            <w:rPr>
              <w:rFonts w:ascii="Times New Roman" w:hAnsi="Times New Roman" w:cs="Times New Roman"/>
              <w:sz w:val="28"/>
            </w:rPr>
          </w:pPr>
          <w:r w:rsidRPr="001F5B3A">
            <w:rPr>
              <w:rFonts w:ascii="Times New Roman" w:hAnsi="Times New Roman" w:cs="Times New Roman"/>
              <w:noProof/>
              <w:lang w:eastAsia="ru-RU"/>
            </w:rPr>
            <w:t>АО «Авто-Дорсервис»</w:t>
          </w:r>
        </w:p>
      </w:tc>
    </w:tr>
    <w:tr w:rsidR="007D71B6" w:rsidRPr="001F5B3A" w14:paraId="07FDE625" w14:textId="77777777" w:rsidTr="002D1EBA">
      <w:trPr>
        <w:cantSplit/>
        <w:trHeight w:hRule="exact" w:val="283"/>
      </w:trPr>
      <w:tc>
        <w:tcPr>
          <w:tcW w:w="1131" w:type="dxa"/>
          <w:gridSpan w:val="2"/>
          <w:tcBorders>
            <w:top w:val="single" w:sz="6" w:space="0" w:color="auto"/>
            <w:bottom w:val="single" w:sz="6" w:space="0" w:color="auto"/>
            <w:right w:val="single" w:sz="12" w:space="0" w:color="auto"/>
          </w:tcBorders>
          <w:vAlign w:val="center"/>
        </w:tcPr>
        <w:p w14:paraId="6499B450" w14:textId="4F396DB0" w:rsidR="007D71B6" w:rsidRPr="001F5B3A" w:rsidRDefault="007D71B6" w:rsidP="008543B9">
          <w:pPr>
            <w:pStyle w:val="aa"/>
            <w:ind w:firstLine="25"/>
            <w:rPr>
              <w:rFonts w:ascii="Times New Roman" w:hAnsi="Times New Roman" w:cs="Times New Roman"/>
            </w:rPr>
          </w:pPr>
        </w:p>
      </w:tc>
      <w:tc>
        <w:tcPr>
          <w:tcW w:w="1170" w:type="dxa"/>
          <w:gridSpan w:val="2"/>
          <w:tcBorders>
            <w:top w:val="single" w:sz="6" w:space="0" w:color="auto"/>
            <w:left w:val="single" w:sz="12" w:space="0" w:color="auto"/>
            <w:bottom w:val="single" w:sz="6" w:space="0" w:color="auto"/>
            <w:right w:val="single" w:sz="12" w:space="0" w:color="auto"/>
          </w:tcBorders>
          <w:vAlign w:val="center"/>
        </w:tcPr>
        <w:p w14:paraId="77A744F0" w14:textId="538376A9" w:rsidR="007D71B6" w:rsidRPr="001F5B3A" w:rsidRDefault="007D71B6" w:rsidP="008543B9">
          <w:pPr>
            <w:rPr>
              <w:rFonts w:ascii="Times New Roman" w:hAnsi="Times New Roman" w:cs="Times New Roman"/>
            </w:rPr>
          </w:pPr>
        </w:p>
      </w:tc>
      <w:tc>
        <w:tcPr>
          <w:tcW w:w="807" w:type="dxa"/>
          <w:tcBorders>
            <w:top w:val="single" w:sz="6" w:space="0" w:color="auto"/>
            <w:left w:val="single" w:sz="12" w:space="0" w:color="auto"/>
            <w:bottom w:val="single" w:sz="6" w:space="0" w:color="auto"/>
            <w:right w:val="single" w:sz="12" w:space="0" w:color="auto"/>
          </w:tcBorders>
          <w:vAlign w:val="center"/>
        </w:tcPr>
        <w:p w14:paraId="670CB042" w14:textId="77777777" w:rsidR="007D71B6" w:rsidRPr="001F5B3A" w:rsidRDefault="007D71B6" w:rsidP="008543B9">
          <w:pPr>
            <w:rPr>
              <w:rFonts w:ascii="Times New Roman" w:hAnsi="Times New Roman" w:cs="Times New Roman"/>
              <w:sz w:val="16"/>
            </w:rPr>
          </w:pPr>
        </w:p>
      </w:tc>
      <w:tc>
        <w:tcPr>
          <w:tcW w:w="523" w:type="dxa"/>
          <w:tcBorders>
            <w:top w:val="single" w:sz="6" w:space="0" w:color="auto"/>
            <w:left w:val="single" w:sz="12" w:space="0" w:color="auto"/>
            <w:bottom w:val="single" w:sz="6" w:space="0" w:color="auto"/>
            <w:right w:val="single" w:sz="12" w:space="0" w:color="auto"/>
          </w:tcBorders>
          <w:vAlign w:val="center"/>
        </w:tcPr>
        <w:p w14:paraId="6CD2C497" w14:textId="1DC96B4E" w:rsidR="007D71B6" w:rsidRPr="001F5B3A" w:rsidRDefault="007D71B6" w:rsidP="008543B9">
          <w:pPr>
            <w:rPr>
              <w:rFonts w:ascii="Times New Roman" w:hAnsi="Times New Roman" w:cs="Times New Roman"/>
              <w:sz w:val="16"/>
            </w:rPr>
          </w:pPr>
        </w:p>
      </w:tc>
      <w:tc>
        <w:tcPr>
          <w:tcW w:w="3982" w:type="dxa"/>
          <w:vMerge/>
          <w:tcBorders>
            <w:left w:val="nil"/>
            <w:right w:val="single" w:sz="12" w:space="0" w:color="auto"/>
          </w:tcBorders>
          <w:vAlign w:val="center"/>
        </w:tcPr>
        <w:p w14:paraId="6CCCD548" w14:textId="77777777" w:rsidR="007D71B6" w:rsidRPr="001F5B3A" w:rsidRDefault="007D71B6" w:rsidP="008543B9">
          <w:pPr>
            <w:pStyle w:val="2"/>
            <w:spacing w:line="240" w:lineRule="auto"/>
            <w:ind w:firstLine="0"/>
            <w:jc w:val="center"/>
            <w:rPr>
              <w:szCs w:val="24"/>
              <w:lang w:val="en-US"/>
            </w:rPr>
          </w:pPr>
        </w:p>
      </w:tc>
      <w:tc>
        <w:tcPr>
          <w:tcW w:w="2822" w:type="dxa"/>
          <w:gridSpan w:val="3"/>
          <w:vMerge/>
          <w:tcBorders>
            <w:left w:val="nil"/>
          </w:tcBorders>
        </w:tcPr>
        <w:p w14:paraId="091F11E3" w14:textId="061899AD" w:rsidR="007D71B6" w:rsidRPr="001F5B3A" w:rsidRDefault="007D71B6" w:rsidP="008543B9">
          <w:pPr>
            <w:pStyle w:val="2"/>
            <w:spacing w:line="240" w:lineRule="auto"/>
            <w:ind w:firstLine="0"/>
            <w:jc w:val="center"/>
            <w:rPr>
              <w:sz w:val="22"/>
              <w:lang w:val="en-US"/>
            </w:rPr>
          </w:pPr>
        </w:p>
      </w:tc>
    </w:tr>
    <w:tr w:rsidR="007D71B6" w:rsidRPr="001F5B3A" w14:paraId="1DE522F3" w14:textId="77777777" w:rsidTr="00C72C7C">
      <w:trPr>
        <w:cantSplit/>
        <w:trHeight w:hRule="exact" w:val="283"/>
      </w:trPr>
      <w:tc>
        <w:tcPr>
          <w:tcW w:w="1131" w:type="dxa"/>
          <w:gridSpan w:val="2"/>
          <w:tcBorders>
            <w:top w:val="single" w:sz="6" w:space="0" w:color="auto"/>
            <w:right w:val="single" w:sz="12" w:space="0" w:color="auto"/>
          </w:tcBorders>
          <w:vAlign w:val="center"/>
        </w:tcPr>
        <w:p w14:paraId="3272C128" w14:textId="77777777" w:rsidR="007D71B6" w:rsidRPr="001F5B3A" w:rsidRDefault="007D71B6" w:rsidP="00E40A43">
          <w:pPr>
            <w:ind w:firstLine="25"/>
            <w:rPr>
              <w:rFonts w:ascii="Times New Roman" w:hAnsi="Times New Roman" w:cs="Times New Roman"/>
              <w:lang w:val="en-US"/>
            </w:rPr>
          </w:pPr>
        </w:p>
      </w:tc>
      <w:tc>
        <w:tcPr>
          <w:tcW w:w="1170" w:type="dxa"/>
          <w:gridSpan w:val="2"/>
          <w:tcBorders>
            <w:top w:val="single" w:sz="6" w:space="0" w:color="auto"/>
            <w:left w:val="single" w:sz="12" w:space="0" w:color="auto"/>
            <w:right w:val="single" w:sz="12" w:space="0" w:color="auto"/>
          </w:tcBorders>
          <w:vAlign w:val="center"/>
        </w:tcPr>
        <w:p w14:paraId="7768D958" w14:textId="77777777" w:rsidR="007D71B6" w:rsidRPr="001F5B3A" w:rsidRDefault="007D71B6" w:rsidP="00E40A43">
          <w:pPr>
            <w:tabs>
              <w:tab w:val="left" w:pos="3969"/>
              <w:tab w:val="left" w:pos="6237"/>
            </w:tabs>
            <w:spacing w:before="20"/>
            <w:rPr>
              <w:rFonts w:ascii="Times New Roman" w:hAnsi="Times New Roman" w:cs="Times New Roman"/>
            </w:rPr>
          </w:pPr>
        </w:p>
      </w:tc>
      <w:tc>
        <w:tcPr>
          <w:tcW w:w="807" w:type="dxa"/>
          <w:tcBorders>
            <w:top w:val="single" w:sz="6" w:space="0" w:color="auto"/>
            <w:left w:val="single" w:sz="12" w:space="0" w:color="auto"/>
            <w:right w:val="single" w:sz="12" w:space="0" w:color="auto"/>
          </w:tcBorders>
          <w:vAlign w:val="center"/>
        </w:tcPr>
        <w:p w14:paraId="0C66FF8E" w14:textId="77777777" w:rsidR="007D71B6" w:rsidRPr="001F5B3A" w:rsidRDefault="007D71B6" w:rsidP="00E40A43">
          <w:pPr>
            <w:rPr>
              <w:rFonts w:ascii="Times New Roman" w:hAnsi="Times New Roman" w:cs="Times New Roman"/>
              <w:sz w:val="16"/>
            </w:rPr>
          </w:pPr>
        </w:p>
      </w:tc>
      <w:tc>
        <w:tcPr>
          <w:tcW w:w="523" w:type="dxa"/>
          <w:tcBorders>
            <w:top w:val="single" w:sz="6" w:space="0" w:color="auto"/>
            <w:left w:val="single" w:sz="12" w:space="0" w:color="auto"/>
            <w:right w:val="single" w:sz="12" w:space="0" w:color="auto"/>
          </w:tcBorders>
          <w:vAlign w:val="center"/>
        </w:tcPr>
        <w:p w14:paraId="6666A45B" w14:textId="77777777" w:rsidR="007D71B6" w:rsidRPr="001F5B3A" w:rsidRDefault="007D71B6" w:rsidP="00E40A43">
          <w:pPr>
            <w:jc w:val="center"/>
            <w:rPr>
              <w:rFonts w:ascii="Times New Roman" w:hAnsi="Times New Roman" w:cs="Times New Roman"/>
              <w:sz w:val="14"/>
              <w:szCs w:val="14"/>
            </w:rPr>
          </w:pPr>
        </w:p>
      </w:tc>
      <w:tc>
        <w:tcPr>
          <w:tcW w:w="3982" w:type="dxa"/>
          <w:vMerge/>
          <w:tcBorders>
            <w:left w:val="nil"/>
            <w:right w:val="single" w:sz="12" w:space="0" w:color="auto"/>
          </w:tcBorders>
        </w:tcPr>
        <w:p w14:paraId="0ABC12A0" w14:textId="77777777" w:rsidR="007D71B6" w:rsidRPr="001F5B3A" w:rsidRDefault="007D71B6" w:rsidP="00E40A43">
          <w:pPr>
            <w:jc w:val="center"/>
            <w:rPr>
              <w:rFonts w:ascii="Times New Roman" w:hAnsi="Times New Roman" w:cs="Times New Roman"/>
              <w:sz w:val="26"/>
            </w:rPr>
          </w:pPr>
        </w:p>
      </w:tc>
      <w:tc>
        <w:tcPr>
          <w:tcW w:w="2822" w:type="dxa"/>
          <w:gridSpan w:val="3"/>
          <w:vMerge/>
          <w:tcBorders>
            <w:left w:val="nil"/>
          </w:tcBorders>
        </w:tcPr>
        <w:p w14:paraId="6C233640" w14:textId="77777777" w:rsidR="007D71B6" w:rsidRPr="001F5B3A" w:rsidRDefault="007D71B6" w:rsidP="00E40A43">
          <w:pPr>
            <w:jc w:val="center"/>
            <w:rPr>
              <w:rFonts w:ascii="Times New Roman" w:hAnsi="Times New Roman" w:cs="Times New Roman"/>
            </w:rPr>
          </w:pPr>
        </w:p>
      </w:tc>
    </w:tr>
  </w:tbl>
  <w:p w14:paraId="46DDFDF5" w14:textId="1016D9BA" w:rsidR="007D71B6" w:rsidRPr="001F5B3A" w:rsidRDefault="007D71B6">
    <w:pPr>
      <w:pStyle w:val="aa"/>
      <w:rPr>
        <w:rFonts w:ascii="Times New Roman" w:hAnsi="Times New Roman" w:cs="Times New Roman"/>
      </w:rPr>
    </w:pPr>
    <w:r w:rsidRPr="001F5B3A">
      <w:rPr>
        <w:rFonts w:ascii="Times New Roman" w:hAnsi="Times New Roman" w:cs="Times New Roman"/>
        <w:noProof/>
        <w:lang w:eastAsia="ru-RU"/>
      </w:rPr>
      <mc:AlternateContent>
        <mc:Choice Requires="wps">
          <w:drawing>
            <wp:anchor distT="0" distB="0" distL="114300" distR="114300" simplePos="0" relativeHeight="251665408" behindDoc="0" locked="1" layoutInCell="1" allowOverlap="1" wp14:anchorId="0663B996" wp14:editId="3B32CB40">
              <wp:simplePos x="0" y="0"/>
              <wp:positionH relativeFrom="margin">
                <wp:posOffset>-12700</wp:posOffset>
              </wp:positionH>
              <wp:positionV relativeFrom="page">
                <wp:posOffset>198755</wp:posOffset>
              </wp:positionV>
              <wp:extent cx="6646545" cy="10264775"/>
              <wp:effectExtent l="0" t="0" r="20955" b="2222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6545" cy="102647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4CD38B" id="Прямоугольник 33" o:spid="_x0000_s1026" style="position:absolute;margin-left:-1pt;margin-top:15.65pt;width:523.35pt;height:808.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" filled="f" strokeweight="1.5pt">
              <w10:wrap anchorx="margin" anchory="page"/>
              <w10:anchorlock/>
            </v:rect>
          </w:pict>
        </mc:Fallback>
      </mc:AlternateContent>
    </w:r>
    <w:r w:rsidRPr="001F5B3A">
      <w:rPr>
        <w:rFonts w:ascii="Times New Roman" w:hAnsi="Times New Roman" w:cs="Times New Roman"/>
        <w:noProof/>
        <w:lang w:eastAsia="ru-RU"/>
      </w:rPr>
      <mc:AlternateContent>
        <mc:Choice Requires="wpg">
          <w:drawing>
            <wp:anchor distT="0" distB="0" distL="114300" distR="114300" simplePos="0" relativeHeight="251664384" behindDoc="0" locked="0" layoutInCell="1" allowOverlap="1" wp14:anchorId="5C883EBF" wp14:editId="71DBFA21">
              <wp:simplePos x="0" y="0"/>
              <wp:positionH relativeFrom="column">
                <wp:posOffset>163195</wp:posOffset>
              </wp:positionH>
              <wp:positionV relativeFrom="paragraph">
                <wp:posOffset>5090160</wp:posOffset>
              </wp:positionV>
              <wp:extent cx="543560" cy="5403850"/>
              <wp:effectExtent l="10795" t="13335" r="17145" b="12065"/>
              <wp:wrapNone/>
              <wp:docPr id="34" name="Группа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560" cy="5403850"/>
                        <a:chOff x="1034" y="7978"/>
                        <a:chExt cx="856" cy="8510"/>
                      </a:xfrm>
                    </wpg:grpSpPr>
                    <wpg:grpSp>
                      <wpg:cNvPr id="35" name="Group 17"/>
                      <wpg:cNvGrpSpPr>
                        <a:grpSpLocks/>
                      </wpg:cNvGrpSpPr>
                      <wpg:grpSpPr bwMode="auto">
                        <a:xfrm>
                          <a:off x="1209" y="11669"/>
                          <a:ext cx="681" cy="4819"/>
                          <a:chOff x="1209" y="11669"/>
                          <a:chExt cx="681" cy="4819"/>
                        </a:xfrm>
                      </wpg:grpSpPr>
                      <wps:wsp>
                        <wps:cNvPr id="36" name="Rectangle 18"/>
                        <wps:cNvSpPr>
                          <a:spLocks noChangeArrowheads="1"/>
                        </wps:cNvSpPr>
                        <wps:spPr bwMode="auto">
                          <a:xfrm>
                            <a:off x="1210" y="11669"/>
                            <a:ext cx="680" cy="4819"/>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37" name="Text Box 19"/>
                        <wps:cNvSpPr txBox="1">
                          <a:spLocks noChangeArrowheads="1"/>
                        </wps:cNvSpPr>
                        <wps:spPr bwMode="auto">
                          <a:xfrm>
                            <a:off x="1209" y="15070"/>
                            <a:ext cx="283" cy="1417"/>
                          </a:xfrm>
                          <a:prstGeom prst="rect">
                            <a:avLst/>
                          </a:prstGeom>
                          <a:solidFill>
                            <a:srgbClr val="FFFFFF"/>
                          </a:solidFill>
                          <a:ln w="19050">
                            <a:solidFill>
                              <a:srgbClr val="000000"/>
                            </a:solidFill>
                            <a:miter lim="800000"/>
                            <a:headEnd/>
                            <a:tailEnd/>
                          </a:ln>
                        </wps:spPr>
                        <wps:txbx>
                          <w:txbxContent>
                            <w:p w14:paraId="194A0265" w14:textId="77777777" w:rsidR="007D71B6" w:rsidRPr="00F07EF0" w:rsidRDefault="007D71B6" w:rsidP="00E40A43">
                              <w:pPr>
                                <w:pStyle w:val="ac"/>
                                <w:rPr>
                                  <w:rFonts w:ascii="Arial Narrow" w:hAnsi="Arial Narrow"/>
                                  <w:sz w:val="20"/>
                                </w:rPr>
                              </w:pPr>
                              <w:r w:rsidRPr="00E30A4B">
                                <w:rPr>
                                  <w:rFonts w:ascii="Arial Narrow" w:hAnsi="Arial Narrow"/>
                                  <w:i w:val="0"/>
                                  <w:sz w:val="20"/>
                                </w:rPr>
                                <w:t>Инв. № подл</w:t>
                              </w:r>
                              <w:r>
                                <w:rPr>
                                  <w:rFonts w:ascii="Arial Narrow" w:hAnsi="Arial Narrow"/>
                                  <w:sz w:val="20"/>
                                </w:rPr>
                                <w:t>.</w:t>
                              </w:r>
                            </w:p>
                          </w:txbxContent>
                        </wps:txbx>
                        <wps:bodyPr rot="0" vert="vert270" wrap="square" lIns="0" tIns="0" rIns="0" bIns="0" anchor="t" anchorCtr="0" upright="1">
                          <a:noAutofit/>
                        </wps:bodyPr>
                      </wps:wsp>
                      <wps:wsp>
                        <wps:cNvPr id="38" name="Text Box 20"/>
                        <wps:cNvSpPr txBox="1">
                          <a:spLocks noChangeArrowheads="1"/>
                        </wps:cNvSpPr>
                        <wps:spPr bwMode="auto">
                          <a:xfrm>
                            <a:off x="1210" y="13083"/>
                            <a:ext cx="283" cy="1984"/>
                          </a:xfrm>
                          <a:prstGeom prst="rect">
                            <a:avLst/>
                          </a:prstGeom>
                          <a:solidFill>
                            <a:srgbClr val="FFFFFF"/>
                          </a:solidFill>
                          <a:ln w="19050">
                            <a:solidFill>
                              <a:srgbClr val="000000"/>
                            </a:solidFill>
                            <a:miter lim="800000"/>
                            <a:headEnd/>
                            <a:tailEnd/>
                          </a:ln>
                        </wps:spPr>
                        <wps:txbx>
                          <w:txbxContent>
                            <w:p w14:paraId="129232E8" w14:textId="77777777" w:rsidR="007D71B6" w:rsidRPr="00E30A4B" w:rsidRDefault="007D71B6" w:rsidP="00E40A43">
                              <w:pPr>
                                <w:pStyle w:val="ac"/>
                                <w:rPr>
                                  <w:rFonts w:ascii="Arial Narrow" w:hAnsi="Arial Narrow"/>
                                  <w:i w:val="0"/>
                                  <w:sz w:val="20"/>
                                </w:rPr>
                              </w:pPr>
                              <w:r w:rsidRPr="00E30A4B">
                                <w:rPr>
                                  <w:rFonts w:ascii="Arial Narrow" w:hAnsi="Arial Narrow"/>
                                  <w:i w:val="0"/>
                                  <w:sz w:val="20"/>
                                </w:rPr>
                                <w:t>Подп. и дата</w:t>
                              </w:r>
                            </w:p>
                          </w:txbxContent>
                        </wps:txbx>
                        <wps:bodyPr rot="0" vert="vert270" wrap="square" lIns="0" tIns="0" rIns="0" bIns="0" anchor="t" anchorCtr="0" upright="1">
                          <a:noAutofit/>
                        </wps:bodyPr>
                      </wps:wsp>
                      <wps:wsp>
                        <wps:cNvPr id="39" name="Text Box 21"/>
                        <wps:cNvSpPr txBox="1">
                          <a:spLocks noChangeArrowheads="1"/>
                        </wps:cNvSpPr>
                        <wps:spPr bwMode="auto">
                          <a:xfrm>
                            <a:off x="1212" y="11669"/>
                            <a:ext cx="283" cy="1417"/>
                          </a:xfrm>
                          <a:prstGeom prst="rect">
                            <a:avLst/>
                          </a:prstGeom>
                          <a:solidFill>
                            <a:srgbClr val="FFFFFF"/>
                          </a:solidFill>
                          <a:ln w="19050">
                            <a:solidFill>
                              <a:srgbClr val="000000"/>
                            </a:solidFill>
                            <a:miter lim="800000"/>
                            <a:headEnd/>
                            <a:tailEnd/>
                          </a:ln>
                        </wps:spPr>
                        <wps:txbx>
                          <w:txbxContent>
                            <w:p w14:paraId="5C99950C" w14:textId="77777777" w:rsidR="007D71B6" w:rsidRPr="00E30A4B" w:rsidRDefault="007D71B6" w:rsidP="00E40A43">
                              <w:pPr>
                                <w:pStyle w:val="ac"/>
                                <w:rPr>
                                  <w:rFonts w:ascii="Arial Narrow" w:hAnsi="Arial Narrow"/>
                                  <w:i w:val="0"/>
                                  <w:sz w:val="20"/>
                                </w:rPr>
                              </w:pPr>
                              <w:r w:rsidRPr="00E30A4B">
                                <w:rPr>
                                  <w:rFonts w:ascii="Arial Narrow" w:hAnsi="Arial Narrow"/>
                                  <w:i w:val="0"/>
                                  <w:sz w:val="20"/>
                                </w:rPr>
                                <w:t>Взам. Инв. №</w:t>
                              </w:r>
                            </w:p>
                          </w:txbxContent>
                        </wps:txbx>
                        <wps:bodyPr rot="0" vert="vert270" wrap="square" lIns="0" tIns="0" rIns="0" bIns="0" anchor="t" anchorCtr="0" upright="1">
                          <a:noAutofit/>
                        </wps:bodyPr>
                      </wps:wsp>
                    </wpg:grpSp>
                    <wpg:grpSp>
                      <wpg:cNvPr id="40" name="Group 22"/>
                      <wpg:cNvGrpSpPr>
                        <a:grpSpLocks/>
                      </wpg:cNvGrpSpPr>
                      <wpg:grpSpPr bwMode="auto">
                        <a:xfrm>
                          <a:off x="1034" y="7978"/>
                          <a:ext cx="852" cy="3687"/>
                          <a:chOff x="1034" y="7978"/>
                          <a:chExt cx="852" cy="3687"/>
                        </a:xfrm>
                      </wpg:grpSpPr>
                      <wps:wsp>
                        <wps:cNvPr id="41" name="Text Box 23"/>
                        <wps:cNvSpPr txBox="1">
                          <a:spLocks noChangeArrowheads="1"/>
                        </wps:cNvSpPr>
                        <wps:spPr bwMode="auto">
                          <a:xfrm>
                            <a:off x="1601" y="10531"/>
                            <a:ext cx="283" cy="1134"/>
                          </a:xfrm>
                          <a:prstGeom prst="rect">
                            <a:avLst/>
                          </a:prstGeom>
                          <a:solidFill>
                            <a:srgbClr val="FFFFFF"/>
                          </a:solidFill>
                          <a:ln w="9525">
                            <a:solidFill>
                              <a:srgbClr val="000000"/>
                            </a:solidFill>
                            <a:miter lim="800000"/>
                            <a:headEnd/>
                            <a:tailEnd/>
                          </a:ln>
                        </wps:spPr>
                        <wps:txbx>
                          <w:txbxContent>
                            <w:p w14:paraId="60AFC988" w14:textId="77777777" w:rsidR="007D71B6" w:rsidRPr="003A1D2A" w:rsidRDefault="007D71B6" w:rsidP="00E40A43"/>
                          </w:txbxContent>
                        </wps:txbx>
                        <wps:bodyPr rot="0" vert="vert270" wrap="square" lIns="0" tIns="0" rIns="0" bIns="0" anchor="t" anchorCtr="0" upright="1">
                          <a:noAutofit/>
                        </wps:bodyPr>
                      </wps:wsp>
                      <wps:wsp>
                        <wps:cNvPr id="42" name="Text Box 24"/>
                        <wps:cNvSpPr txBox="1">
                          <a:spLocks noChangeArrowheads="1"/>
                        </wps:cNvSpPr>
                        <wps:spPr bwMode="auto">
                          <a:xfrm>
                            <a:off x="1601" y="9397"/>
                            <a:ext cx="283" cy="1134"/>
                          </a:xfrm>
                          <a:prstGeom prst="rect">
                            <a:avLst/>
                          </a:prstGeom>
                          <a:solidFill>
                            <a:srgbClr val="FFFFFF"/>
                          </a:solidFill>
                          <a:ln w="9525">
                            <a:solidFill>
                              <a:srgbClr val="000000"/>
                            </a:solidFill>
                            <a:miter lim="800000"/>
                            <a:headEnd/>
                            <a:tailEnd/>
                          </a:ln>
                        </wps:spPr>
                        <wps:txbx>
                          <w:txbxContent>
                            <w:p w14:paraId="0F3A4CB5" w14:textId="77777777" w:rsidR="007D71B6" w:rsidRPr="00D6697F" w:rsidRDefault="007D71B6" w:rsidP="00E40A43"/>
                          </w:txbxContent>
                        </wps:txbx>
                        <wps:bodyPr rot="0" vert="vert270" wrap="square" lIns="0" tIns="0" rIns="0" bIns="0" anchor="t" anchorCtr="0" upright="1">
                          <a:noAutofit/>
                        </wps:bodyPr>
                      </wps:wsp>
                      <wps:wsp>
                        <wps:cNvPr id="43" name="Text Box 25"/>
                        <wps:cNvSpPr txBox="1">
                          <a:spLocks noChangeArrowheads="1"/>
                        </wps:cNvSpPr>
                        <wps:spPr bwMode="auto">
                          <a:xfrm>
                            <a:off x="1602" y="8548"/>
                            <a:ext cx="283" cy="850"/>
                          </a:xfrm>
                          <a:prstGeom prst="rect">
                            <a:avLst/>
                          </a:prstGeom>
                          <a:solidFill>
                            <a:srgbClr val="FFFFFF"/>
                          </a:solidFill>
                          <a:ln w="9525">
                            <a:solidFill>
                              <a:srgbClr val="000000"/>
                            </a:solidFill>
                            <a:miter lim="800000"/>
                            <a:headEnd/>
                            <a:tailEnd/>
                          </a:ln>
                        </wps:spPr>
                        <wps:txbx>
                          <w:txbxContent>
                            <w:p w14:paraId="13CCA71A" w14:textId="77777777" w:rsidR="007D71B6" w:rsidRPr="00D6697F" w:rsidRDefault="007D71B6" w:rsidP="00E40A43"/>
                          </w:txbxContent>
                        </wps:txbx>
                        <wps:bodyPr rot="0" vert="vert270" wrap="square" lIns="0" tIns="0" rIns="0" bIns="0" anchor="t" anchorCtr="0" upright="1">
                          <a:noAutofit/>
                        </wps:bodyPr>
                      </wps:wsp>
                      <wps:wsp>
                        <wps:cNvPr id="44" name="Text Box 26"/>
                        <wps:cNvSpPr txBox="1">
                          <a:spLocks noChangeArrowheads="1"/>
                        </wps:cNvSpPr>
                        <wps:spPr bwMode="auto">
                          <a:xfrm>
                            <a:off x="1603" y="7980"/>
                            <a:ext cx="283" cy="567"/>
                          </a:xfrm>
                          <a:prstGeom prst="rect">
                            <a:avLst/>
                          </a:prstGeom>
                          <a:solidFill>
                            <a:srgbClr val="FFFFFF"/>
                          </a:solidFill>
                          <a:ln w="9525">
                            <a:solidFill>
                              <a:srgbClr val="000000"/>
                            </a:solidFill>
                            <a:miter lim="800000"/>
                            <a:headEnd/>
                            <a:tailEnd/>
                          </a:ln>
                        </wps:spPr>
                        <wps:txbx>
                          <w:txbxContent>
                            <w:p w14:paraId="2370DE85" w14:textId="77777777" w:rsidR="007D71B6" w:rsidRPr="00D6697F" w:rsidRDefault="007D71B6" w:rsidP="00E40A43"/>
                          </w:txbxContent>
                        </wps:txbx>
                        <wps:bodyPr rot="0" vert="vert270" wrap="square" lIns="0" tIns="0" rIns="0" bIns="0" anchor="t" anchorCtr="0" upright="1">
                          <a:noAutofit/>
                        </wps:bodyPr>
                      </wps:wsp>
                      <wps:wsp>
                        <wps:cNvPr id="45" name="Text Box 27"/>
                        <wps:cNvSpPr txBox="1">
                          <a:spLocks noChangeArrowheads="1"/>
                        </wps:cNvSpPr>
                        <wps:spPr bwMode="auto">
                          <a:xfrm>
                            <a:off x="1034" y="7980"/>
                            <a:ext cx="283" cy="3685"/>
                          </a:xfrm>
                          <a:prstGeom prst="rect">
                            <a:avLst/>
                          </a:prstGeom>
                          <a:solidFill>
                            <a:srgbClr val="FFFFFF"/>
                          </a:solidFill>
                          <a:ln w="9525">
                            <a:solidFill>
                              <a:srgbClr val="000000"/>
                            </a:solidFill>
                            <a:miter lim="800000"/>
                            <a:headEnd/>
                            <a:tailEnd/>
                          </a:ln>
                        </wps:spPr>
                        <wps:txbx>
                          <w:txbxContent>
                            <w:p w14:paraId="19F10B95" w14:textId="77777777" w:rsidR="007D71B6" w:rsidRPr="00BE3E1E" w:rsidRDefault="007D71B6" w:rsidP="00E40A43">
                              <w:pPr>
                                <w:ind w:left="57"/>
                                <w:rPr>
                                  <w:rFonts w:ascii="Arial Narrow" w:hAnsi="Arial Narrow"/>
                                </w:rPr>
                              </w:pPr>
                              <w:r>
                                <w:rPr>
                                  <w:rFonts w:ascii="Arial Narrow" w:hAnsi="Arial Narrow"/>
                                </w:rPr>
                                <w:t>Согласова</w:t>
                              </w:r>
                              <w:r w:rsidRPr="00BE3E1E">
                                <w:rPr>
                                  <w:rFonts w:ascii="Arial Narrow" w:hAnsi="Arial Narrow"/>
                                </w:rPr>
                                <w:t>но</w:t>
                              </w:r>
                            </w:p>
                          </w:txbxContent>
                        </wps:txbx>
                        <wps:bodyPr rot="0" vert="vert270" wrap="square" lIns="0" tIns="0" rIns="0" bIns="0" anchor="t" anchorCtr="0" upright="1">
                          <a:noAutofit/>
                        </wps:bodyPr>
                      </wps:wsp>
                      <wps:wsp>
                        <wps:cNvPr id="46" name="Text Box 28"/>
                        <wps:cNvSpPr txBox="1">
                          <a:spLocks noChangeArrowheads="1"/>
                        </wps:cNvSpPr>
                        <wps:spPr bwMode="auto">
                          <a:xfrm>
                            <a:off x="1316" y="10531"/>
                            <a:ext cx="283" cy="1134"/>
                          </a:xfrm>
                          <a:prstGeom prst="rect">
                            <a:avLst/>
                          </a:prstGeom>
                          <a:solidFill>
                            <a:srgbClr val="FFFFFF"/>
                          </a:solidFill>
                          <a:ln w="9525">
                            <a:solidFill>
                              <a:srgbClr val="000000"/>
                            </a:solidFill>
                            <a:miter lim="800000"/>
                            <a:headEnd/>
                            <a:tailEnd/>
                          </a:ln>
                        </wps:spPr>
                        <wps:txbx>
                          <w:txbxContent>
                            <w:p w14:paraId="327917C8" w14:textId="77777777" w:rsidR="007D71B6" w:rsidRPr="003A1D2A" w:rsidRDefault="007D71B6" w:rsidP="00E40A43"/>
                          </w:txbxContent>
                        </wps:txbx>
                        <wps:bodyPr rot="0" vert="vert270" wrap="square" lIns="0" tIns="0" rIns="0" bIns="0" anchor="t" anchorCtr="0" upright="1">
                          <a:noAutofit/>
                        </wps:bodyPr>
                      </wps:wsp>
                      <wps:wsp>
                        <wps:cNvPr id="47" name="Text Box 29"/>
                        <wps:cNvSpPr txBox="1">
                          <a:spLocks noChangeArrowheads="1"/>
                        </wps:cNvSpPr>
                        <wps:spPr bwMode="auto">
                          <a:xfrm>
                            <a:off x="1317" y="8547"/>
                            <a:ext cx="283" cy="850"/>
                          </a:xfrm>
                          <a:prstGeom prst="rect">
                            <a:avLst/>
                          </a:prstGeom>
                          <a:solidFill>
                            <a:srgbClr val="FFFFFF"/>
                          </a:solidFill>
                          <a:ln w="9525">
                            <a:solidFill>
                              <a:srgbClr val="000000"/>
                            </a:solidFill>
                            <a:miter lim="800000"/>
                            <a:headEnd/>
                            <a:tailEnd/>
                          </a:ln>
                        </wps:spPr>
                        <wps:txbx>
                          <w:txbxContent>
                            <w:p w14:paraId="05D6C814" w14:textId="77777777" w:rsidR="007D71B6" w:rsidRPr="00D6697F" w:rsidRDefault="007D71B6" w:rsidP="00E40A43"/>
                          </w:txbxContent>
                        </wps:txbx>
                        <wps:bodyPr rot="0" vert="vert270" wrap="square" lIns="0" tIns="0" rIns="0" bIns="0" anchor="t" anchorCtr="0" upright="1">
                          <a:noAutofit/>
                        </wps:bodyPr>
                      </wps:wsp>
                      <wps:wsp>
                        <wps:cNvPr id="48" name="Text Box 30"/>
                        <wps:cNvSpPr txBox="1">
                          <a:spLocks noChangeArrowheads="1"/>
                        </wps:cNvSpPr>
                        <wps:spPr bwMode="auto">
                          <a:xfrm>
                            <a:off x="1316" y="7978"/>
                            <a:ext cx="283" cy="567"/>
                          </a:xfrm>
                          <a:prstGeom prst="rect">
                            <a:avLst/>
                          </a:prstGeom>
                          <a:solidFill>
                            <a:srgbClr val="FFFFFF"/>
                          </a:solidFill>
                          <a:ln w="9525">
                            <a:solidFill>
                              <a:srgbClr val="000000"/>
                            </a:solidFill>
                            <a:miter lim="800000"/>
                            <a:headEnd/>
                            <a:tailEnd/>
                          </a:ln>
                        </wps:spPr>
                        <wps:txbx>
                          <w:txbxContent>
                            <w:p w14:paraId="23FE57EA" w14:textId="77777777" w:rsidR="007D71B6" w:rsidRPr="00D6697F" w:rsidRDefault="007D71B6" w:rsidP="00E40A43"/>
                          </w:txbxContent>
                        </wps:txbx>
                        <wps:bodyPr rot="0" vert="vert270"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C883EBF" id="Группа 34" o:spid="_x0000_s1058" style="position:absolute;margin-left:12.85pt;margin-top:400.8pt;width:42.8pt;height:425.5pt;z-index:251664384" coordorigin="1034,7978" coordsize="856,8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">
              <v:group id="Group 17" o:spid="_x0000_s1059" style="position:absolute;left:1209;top:11669;width:681;height:4819" coordorigin="1209,11669" coordsize="681,4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18" o:spid="_x0000_s1060" style="position:absolute;left:1210;top:11669;width:680;height:4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" strokeweight="1.5pt"/>
                <v:shapetype id="_x0000_t202" coordsize="21600,21600" o:spt="202" path="m,l,21600r21600,l21600,xe">
                  <v:stroke joinstyle="miter"/>
                  <v:path gradientshapeok="t" o:connecttype="rect"/>
                </v:shapetype>
                <v:shape id="Text Box 19" o:spid="_x0000_s1061" type="#_x0000_t202" style="position:absolute;left:1209;top:15070;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" strokeweight="1.5pt">
                  <v:textbox style="layout-flow:vertical;mso-layout-flow-alt:bottom-to-top" inset="0,0,0,0">
                    <w:txbxContent>
                      <w:p w14:paraId="194A0265" w14:textId="77777777" w:rsidR="007D71B6" w:rsidRPr="00F07EF0" w:rsidRDefault="007D71B6" w:rsidP="00E40A43">
                        <w:pPr>
                          <w:pStyle w:val="ac"/>
                          <w:rPr>
                            <w:rFonts w:ascii="Arial Narrow" w:hAnsi="Arial Narrow"/>
                            <w:sz w:val="20"/>
                          </w:rPr>
                        </w:pPr>
                        <w:r w:rsidRPr="00E30A4B">
                          <w:rPr>
                            <w:rFonts w:ascii="Arial Narrow" w:hAnsi="Arial Narrow"/>
                            <w:i w:val="0"/>
                            <w:sz w:val="20"/>
                          </w:rPr>
                          <w:t>Инв. № подл</w:t>
                        </w:r>
                        <w:r>
                          <w:rPr>
                            <w:rFonts w:ascii="Arial Narrow" w:hAnsi="Arial Narrow"/>
                            <w:sz w:val="20"/>
                          </w:rPr>
                          <w:t>.</w:t>
                        </w:r>
                      </w:p>
                    </w:txbxContent>
                  </v:textbox>
                </v:shape>
                <v:shape id="Text Box 20" o:spid="_x0000_s1062" type="#_x0000_t202" style="position:absolute;left:1210;top:13083;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" strokeweight="1.5pt">
                  <v:textbox style="layout-flow:vertical;mso-layout-flow-alt:bottom-to-top" inset="0,0,0,0">
                    <w:txbxContent>
                      <w:p w14:paraId="129232E8" w14:textId="77777777" w:rsidR="007D71B6" w:rsidRPr="00E30A4B" w:rsidRDefault="007D71B6" w:rsidP="00E40A43">
                        <w:pPr>
                          <w:pStyle w:val="ac"/>
                          <w:rPr>
                            <w:rFonts w:ascii="Arial Narrow" w:hAnsi="Arial Narrow"/>
                            <w:i w:val="0"/>
                            <w:sz w:val="20"/>
                          </w:rPr>
                        </w:pPr>
                        <w:r w:rsidRPr="00E30A4B">
                          <w:rPr>
                            <w:rFonts w:ascii="Arial Narrow" w:hAnsi="Arial Narrow"/>
                            <w:i w:val="0"/>
                            <w:sz w:val="20"/>
                          </w:rPr>
                          <w:t>Подп. и дата</w:t>
                        </w:r>
                      </w:p>
                    </w:txbxContent>
                  </v:textbox>
                </v:shape>
                <v:shape id="Text Box 21" o:spid="_x0000_s1063" type="#_x0000_t202" style="position:absolute;left:1212;top:11669;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" strokeweight="1.5pt">
                  <v:textbox style="layout-flow:vertical;mso-layout-flow-alt:bottom-to-top" inset="0,0,0,0">
                    <w:txbxContent>
                      <w:p w14:paraId="5C99950C" w14:textId="77777777" w:rsidR="007D71B6" w:rsidRPr="00E30A4B" w:rsidRDefault="007D71B6" w:rsidP="00E40A43">
                        <w:pPr>
                          <w:pStyle w:val="ac"/>
                          <w:rPr>
                            <w:rFonts w:ascii="Arial Narrow" w:hAnsi="Arial Narrow"/>
                            <w:i w:val="0"/>
                            <w:sz w:val="20"/>
                          </w:rPr>
                        </w:pPr>
                        <w:r w:rsidRPr="00E30A4B">
                          <w:rPr>
                            <w:rFonts w:ascii="Arial Narrow" w:hAnsi="Arial Narrow"/>
                            <w:i w:val="0"/>
                            <w:sz w:val="20"/>
                          </w:rPr>
                          <w:t>Взам. Инв. №</w:t>
                        </w:r>
                      </w:p>
                    </w:txbxContent>
                  </v:textbox>
                </v:shape>
              </v:group>
              <v:group id="Group 22" o:spid="_x0000_s1064" style="position:absolute;left:1034;top:7978;width:852;height:3687" coordorigin="1034,7978" coordsize="852,3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Text Box 23" o:spid="_x0000_s1065" type="#_x0000_t202" style="position:absolute;left:1601;top:10531;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">
                  <v:textbox style="layout-flow:vertical;mso-layout-flow-alt:bottom-to-top" inset="0,0,0,0">
                    <w:txbxContent>
                      <w:p w14:paraId="60AFC988" w14:textId="77777777" w:rsidR="007D71B6" w:rsidRPr="003A1D2A" w:rsidRDefault="007D71B6" w:rsidP="00E40A43"/>
                    </w:txbxContent>
                  </v:textbox>
                </v:shape>
                <v:shape id="Text Box 24" o:spid="_x0000_s1066" type="#_x0000_t202" style="position:absolute;left:1601;top:9397;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">
                  <v:textbox style="layout-flow:vertical;mso-layout-flow-alt:bottom-to-top" inset="0,0,0,0">
                    <w:txbxContent>
                      <w:p w14:paraId="0F3A4CB5" w14:textId="77777777" w:rsidR="007D71B6" w:rsidRPr="00D6697F" w:rsidRDefault="007D71B6" w:rsidP="00E40A43"/>
                    </w:txbxContent>
                  </v:textbox>
                </v:shape>
                <v:shape id="Text Box 25" o:spid="_x0000_s1067" type="#_x0000_t202" style="position:absolute;left:1602;top:8548;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">
                  <v:textbox style="layout-flow:vertical;mso-layout-flow-alt:bottom-to-top" inset="0,0,0,0">
                    <w:txbxContent>
                      <w:p w14:paraId="13CCA71A" w14:textId="77777777" w:rsidR="007D71B6" w:rsidRPr="00D6697F" w:rsidRDefault="007D71B6" w:rsidP="00E40A43"/>
                    </w:txbxContent>
                  </v:textbox>
                </v:shape>
                <v:shape id="Text Box 26" o:spid="_x0000_s1068" type="#_x0000_t202" style="position:absolute;left:1603;top:7980;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">
                  <v:textbox style="layout-flow:vertical;mso-layout-flow-alt:bottom-to-top" inset="0,0,0,0">
                    <w:txbxContent>
                      <w:p w14:paraId="2370DE85" w14:textId="77777777" w:rsidR="007D71B6" w:rsidRPr="00D6697F" w:rsidRDefault="007D71B6" w:rsidP="00E40A43"/>
                    </w:txbxContent>
                  </v:textbox>
                </v:shape>
                <v:shape id="Text Box 27" o:spid="_x0000_s1069" type="#_x0000_t202" style="position:absolute;left:1034;top:7980;width:283;height:3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">
                  <v:textbox style="layout-flow:vertical;mso-layout-flow-alt:bottom-to-top" inset="0,0,0,0">
                    <w:txbxContent>
                      <w:p w14:paraId="19F10B95" w14:textId="77777777" w:rsidR="007D71B6" w:rsidRPr="00BE3E1E" w:rsidRDefault="007D71B6" w:rsidP="00E40A43">
                        <w:pPr>
                          <w:ind w:left="57"/>
                          <w:rPr>
                            <w:rFonts w:ascii="Arial Narrow" w:hAnsi="Arial Narrow"/>
                          </w:rPr>
                        </w:pPr>
                        <w:r>
                          <w:rPr>
                            <w:rFonts w:ascii="Arial Narrow" w:hAnsi="Arial Narrow"/>
                          </w:rPr>
                          <w:t>Согласова</w:t>
                        </w:r>
                        <w:r w:rsidRPr="00BE3E1E">
                          <w:rPr>
                            <w:rFonts w:ascii="Arial Narrow" w:hAnsi="Arial Narrow"/>
                          </w:rPr>
                          <w:t>но</w:t>
                        </w:r>
                      </w:p>
                    </w:txbxContent>
                  </v:textbox>
                </v:shape>
                <v:shape id="Text Box 28" o:spid="_x0000_s1070" type="#_x0000_t202" style="position:absolute;left:1316;top:10531;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">
                  <v:textbox style="layout-flow:vertical;mso-layout-flow-alt:bottom-to-top" inset="0,0,0,0">
                    <w:txbxContent>
                      <w:p w14:paraId="327917C8" w14:textId="77777777" w:rsidR="007D71B6" w:rsidRPr="003A1D2A" w:rsidRDefault="007D71B6" w:rsidP="00E40A43"/>
                    </w:txbxContent>
                  </v:textbox>
                </v:shape>
                <v:shape id="Text Box 29" o:spid="_x0000_s1071" type="#_x0000_t202" style="position:absolute;left:1317;top:8547;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">
                  <v:textbox style="layout-flow:vertical;mso-layout-flow-alt:bottom-to-top" inset="0,0,0,0">
                    <w:txbxContent>
                      <w:p w14:paraId="05D6C814" w14:textId="77777777" w:rsidR="007D71B6" w:rsidRPr="00D6697F" w:rsidRDefault="007D71B6" w:rsidP="00E40A43"/>
                    </w:txbxContent>
                  </v:textbox>
                </v:shape>
                <v:shape id="Text Box 30" o:spid="_x0000_s1072" type="#_x0000_t202" style="position:absolute;left:1316;top:797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">
                  <v:textbox style="layout-flow:vertical;mso-layout-flow-alt:bottom-to-top" inset="0,0,0,0">
                    <w:txbxContent>
                      <w:p w14:paraId="23FE57EA" w14:textId="77777777" w:rsidR="007D71B6" w:rsidRPr="00D6697F" w:rsidRDefault="007D71B6" w:rsidP="00E40A43"/>
                    </w:txbxContent>
                  </v:textbox>
                </v:shape>
              </v:group>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B1F4F" w14:textId="77777777" w:rsidR="007D71B6" w:rsidRDefault="007D71B6" w:rsidP="00565E9C">
      <w:pPr>
        <w:spacing w:after="0" w:line="240" w:lineRule="auto"/>
      </w:pPr>
      <w:r>
        <w:separator/>
      </w:r>
    </w:p>
  </w:footnote>
  <w:footnote w:type="continuationSeparator" w:id="0">
    <w:p w14:paraId="0A9C78FD" w14:textId="77777777" w:rsidR="007D71B6" w:rsidRDefault="007D71B6" w:rsidP="00565E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74699" w14:textId="428BBB5D" w:rsidR="007D71B6" w:rsidRPr="00417F34" w:rsidRDefault="007D71B6" w:rsidP="00417F34">
    <w:pPr>
      <w:pStyle w:val="a8"/>
    </w:pPr>
    <w:r>
      <w:rPr>
        <w:rFonts w:ascii="Times New Roman" w:hAnsi="Times New Roman" w:cs="Times New Roman"/>
        <w:noProof/>
        <w:lang w:eastAsia="ru-RU"/>
      </w:rPr>
      <mc:AlternateContent>
        <mc:Choice Requires="wps">
          <w:drawing>
            <wp:anchor distT="0" distB="0" distL="114300" distR="114300" simplePos="0" relativeHeight="251663359" behindDoc="1" locked="0" layoutInCell="1" allowOverlap="1" wp14:anchorId="2CB127B8" wp14:editId="570B2DC8">
              <wp:simplePos x="0" y="0"/>
              <wp:positionH relativeFrom="column">
                <wp:posOffset>13335</wp:posOffset>
              </wp:positionH>
              <wp:positionV relativeFrom="paragraph">
                <wp:posOffset>73025</wp:posOffset>
              </wp:positionV>
              <wp:extent cx="6606540" cy="352425"/>
              <wp:effectExtent l="0" t="0" r="22860" b="28575"/>
              <wp:wrapNone/>
              <wp:docPr id="1" name="Прямоугольник 1"/>
              <wp:cNvGraphicFramePr/>
              <a:graphic xmlns:a="http://schemas.openxmlformats.org/drawingml/2006/main">
                <a:graphicData uri="http://schemas.microsoft.com/office/word/2010/wordprocessingShape">
                  <wps:wsp>
                    <wps:cNvSpPr/>
                    <wps:spPr>
                      <a:xfrm>
                        <a:off x="0" y="0"/>
                        <a:ext cx="6606540" cy="352425"/>
                      </a:xfrm>
                      <a:prstGeom prst="rect">
                        <a:avLst/>
                      </a:prstGeom>
                      <a:solidFill>
                        <a:schemeClr val="tx2">
                          <a:lumMod val="20000"/>
                          <a:lumOff val="80000"/>
                        </a:schemeClr>
                      </a:solidFill>
                      <a:ln>
                        <a:solidFill>
                          <a:schemeClr val="tx2">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FF9E54" id="Прямоугольник 1" o:spid="_x0000_s1026" style="position:absolute;margin-left:1.05pt;margin-top:5.75pt;width:520.2pt;height:27.75pt;z-index:-2516531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" fillcolor="#d5dce4 [671]" strokecolor="#d5dce4 [671]" strokeweight="1pt"/>
          </w:pict>
        </mc:Fallback>
      </mc:AlternateContent>
    </w:r>
    <w:r w:rsidRPr="007150EC">
      <w:rPr>
        <w:rFonts w:ascii="Times New Roman" w:hAnsi="Times New Roman" w:cs="Times New Roman"/>
        <w:noProof/>
        <w:lang w:eastAsia="ru-RU"/>
      </w:rPr>
      <mc:AlternateContent>
        <mc:Choice Requires="wps">
          <w:drawing>
            <wp:anchor distT="0" distB="0" distL="114300" distR="114300" simplePos="0" relativeHeight="251686912" behindDoc="1" locked="0" layoutInCell="0" allowOverlap="1" wp14:anchorId="3437675B" wp14:editId="6A4B6C9E">
              <wp:simplePos x="0" y="0"/>
              <wp:positionH relativeFrom="margin">
                <wp:posOffset>13335</wp:posOffset>
              </wp:positionH>
              <wp:positionV relativeFrom="page">
                <wp:posOffset>266700</wp:posOffset>
              </wp:positionV>
              <wp:extent cx="6606540" cy="10058400"/>
              <wp:effectExtent l="0" t="0" r="22860" b="19050"/>
              <wp:wrapNone/>
              <wp:docPr id="67" name="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06540" cy="1005840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97CCEA" w14:textId="77777777" w:rsidR="00E81718" w:rsidRDefault="00E81718" w:rsidP="00E81718">
                          <w:pPr>
                            <w:spacing w:after="0"/>
                            <w:jc w:val="center"/>
                            <w:rPr>
                              <w:rFonts w:ascii="Times New Roman" w:hAnsi="Times New Roman" w:cs="Times New Roman"/>
                              <w:i/>
                            </w:rPr>
                          </w:pPr>
                        </w:p>
                        <w:p w14:paraId="1FCCD762" w14:textId="77777777" w:rsidR="00F23BBB" w:rsidRPr="00F23BBB" w:rsidRDefault="00F23BBB" w:rsidP="00F23BBB">
                          <w:pPr>
                            <w:pStyle w:val="a8"/>
                            <w:jc w:val="center"/>
                            <w:rPr>
                              <w:rFonts w:ascii="Times New Roman" w:hAnsi="Times New Roman" w:cs="Times New Roman"/>
                              <w:i/>
                              <w:iCs/>
                            </w:rPr>
                          </w:pPr>
                          <w:r w:rsidRPr="00F23BBB">
                            <w:rPr>
                              <w:rFonts w:ascii="Times New Roman" w:hAnsi="Times New Roman" w:cs="Times New Roman"/>
                              <w:i/>
                              <w:iCs/>
                              <w:sz w:val="24"/>
                              <w:szCs w:val="24"/>
                            </w:rPr>
                            <w:t>«Парголово – Огоньки (для подключения ТПУ «Сертолово»)»</w:t>
                          </w:r>
                        </w:p>
                        <w:p w14:paraId="32D9C762" w14:textId="2EFC4AC3" w:rsidR="00E81718" w:rsidRPr="00F23BBB" w:rsidRDefault="00E81718" w:rsidP="00F23BBB">
                          <w:pPr>
                            <w:spacing w:after="0"/>
                            <w:jc w:val="center"/>
                            <w:rPr>
                              <w:rFonts w:ascii="Times New Roman" w:hAnsi="Times New Roman" w:cs="Times New Roman"/>
                              <w:b/>
                              <w:bCs/>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37675B" id="Прямоугольник 67" o:spid="_x0000_s1026" style="position:absolute;margin-left:1.05pt;margin-top:21pt;width:520.2pt;height:11in;z-index:-2516295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" o:allowincell="f" filled="f" strokeweight="1.5pt">
              <v:textbox>
                <w:txbxContent>
                  <w:p w14:paraId="3497CCEA" w14:textId="77777777" w:rsidR="00E81718" w:rsidRDefault="00E81718" w:rsidP="00E81718">
                    <w:pPr>
                      <w:spacing w:after="0"/>
                      <w:jc w:val="center"/>
                      <w:rPr>
                        <w:rFonts w:ascii="Times New Roman" w:hAnsi="Times New Roman" w:cs="Times New Roman"/>
                        <w:i/>
                      </w:rPr>
                    </w:pPr>
                  </w:p>
                  <w:p w14:paraId="1FCCD762" w14:textId="77777777" w:rsidR="00F23BBB" w:rsidRPr="00F23BBB" w:rsidRDefault="00F23BBB" w:rsidP="00F23BBB">
                    <w:pPr>
                      <w:pStyle w:val="a8"/>
                      <w:jc w:val="center"/>
                      <w:rPr>
                        <w:rFonts w:ascii="Times New Roman" w:hAnsi="Times New Roman" w:cs="Times New Roman"/>
                        <w:i/>
                        <w:iCs/>
                      </w:rPr>
                    </w:pPr>
                    <w:r w:rsidRPr="00F23BBB">
                      <w:rPr>
                        <w:rFonts w:ascii="Times New Roman" w:hAnsi="Times New Roman" w:cs="Times New Roman"/>
                        <w:i/>
                        <w:iCs/>
                        <w:sz w:val="24"/>
                        <w:szCs w:val="24"/>
                      </w:rPr>
                      <w:t>«Парголово – Огоньки (для подключения ТПУ «Сертолово»)»</w:t>
                    </w:r>
                  </w:p>
                  <w:p w14:paraId="32D9C762" w14:textId="2EFC4AC3" w:rsidR="00E81718" w:rsidRPr="00F23BBB" w:rsidRDefault="00E81718" w:rsidP="00F23BBB">
                    <w:pPr>
                      <w:spacing w:after="0"/>
                      <w:jc w:val="center"/>
                      <w:rPr>
                        <w:rFonts w:ascii="Times New Roman" w:hAnsi="Times New Roman" w:cs="Times New Roman"/>
                        <w:b/>
                        <w:bCs/>
                        <w:i/>
                      </w:rPr>
                    </w:pPr>
                  </w:p>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591E0" w14:textId="3F6A00A5" w:rsidR="007D71B6" w:rsidRDefault="007D71B6" w:rsidP="008543B9">
    <w:pPr>
      <w:pStyle w:val="a8"/>
      <w:jc w:val="center"/>
      <w:rPr>
        <w:rFonts w:ascii="Times New Roman" w:hAnsi="Times New Roman" w:cs="Times New Roman"/>
        <w:i/>
      </w:rPr>
    </w:pPr>
    <w:r>
      <w:rPr>
        <w:rFonts w:ascii="Times New Roman" w:hAnsi="Times New Roman" w:cs="Times New Roman"/>
        <w:i/>
        <w:noProof/>
        <w:lang w:eastAsia="ru-RU"/>
      </w:rPr>
      <mc:AlternateContent>
        <mc:Choice Requires="wps">
          <w:drawing>
            <wp:anchor distT="0" distB="0" distL="114300" distR="114300" simplePos="0" relativeHeight="251688960" behindDoc="1" locked="0" layoutInCell="1" allowOverlap="1" wp14:anchorId="0EB8ED8C" wp14:editId="3373C115">
              <wp:simplePos x="0" y="0"/>
              <wp:positionH relativeFrom="column">
                <wp:posOffset>-7571</wp:posOffset>
              </wp:positionH>
              <wp:positionV relativeFrom="paragraph">
                <wp:posOffset>3257</wp:posOffset>
              </wp:positionV>
              <wp:extent cx="6646545" cy="451263"/>
              <wp:effectExtent l="0" t="0" r="20955" b="25400"/>
              <wp:wrapNone/>
              <wp:docPr id="2" name="Прямоугольник 2"/>
              <wp:cNvGraphicFramePr/>
              <a:graphic xmlns:a="http://schemas.openxmlformats.org/drawingml/2006/main">
                <a:graphicData uri="http://schemas.microsoft.com/office/word/2010/wordprocessingShape">
                  <wps:wsp>
                    <wps:cNvSpPr/>
                    <wps:spPr>
                      <a:xfrm>
                        <a:off x="0" y="0"/>
                        <a:ext cx="6646545" cy="451263"/>
                      </a:xfrm>
                      <a:prstGeom prst="rect">
                        <a:avLst/>
                      </a:prstGeom>
                      <a:solidFill>
                        <a:schemeClr val="tx2">
                          <a:lumMod val="20000"/>
                          <a:lumOff val="80000"/>
                        </a:schemeClr>
                      </a:solidFill>
                      <a:ln>
                        <a:solidFill>
                          <a:schemeClr val="tx2">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3E5860" id="Прямоугольник 2" o:spid="_x0000_s1026" style="position:absolute;margin-left:-.6pt;margin-top:.25pt;width:523.35pt;height:35.55pt;z-index:-251627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" fillcolor="#d5dce4 [671]" strokecolor="#d5dce4 [671]" strokeweight="1pt"/>
          </w:pict>
        </mc:Fallback>
      </mc:AlternateContent>
    </w:r>
  </w:p>
  <w:p w14:paraId="1702BB29" w14:textId="4C688B4C" w:rsidR="00E81718" w:rsidRPr="00F23BBB" w:rsidRDefault="00F23BBB" w:rsidP="00F23BBB">
    <w:pPr>
      <w:pStyle w:val="a8"/>
      <w:jc w:val="center"/>
      <w:rPr>
        <w:rFonts w:ascii="Times New Roman" w:hAnsi="Times New Roman" w:cs="Times New Roman"/>
        <w:i/>
        <w:iCs/>
      </w:rPr>
    </w:pPr>
    <w:r w:rsidRPr="00F23BBB">
      <w:rPr>
        <w:rFonts w:ascii="Times New Roman" w:hAnsi="Times New Roman" w:cs="Times New Roman"/>
        <w:i/>
        <w:iCs/>
        <w:sz w:val="24"/>
        <w:szCs w:val="24"/>
      </w:rPr>
      <w:t>«Парголово – Огоньки (для подключения ТПУ «Сертолово»)»</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B6A44CFE"/>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87F43BB6"/>
    <w:lvl w:ilvl="0">
      <w:start w:val="1"/>
      <w:numFmt w:val="bullet"/>
      <w:pStyle w:val="a"/>
      <w:lvlText w:val=""/>
      <w:lvlJc w:val="left"/>
      <w:pPr>
        <w:tabs>
          <w:tab w:val="num" w:pos="1494"/>
        </w:tabs>
        <w:ind w:left="1494" w:hanging="360"/>
      </w:pPr>
      <w:rPr>
        <w:rFonts w:ascii="Symbol" w:hAnsi="Symbol" w:hint="default"/>
      </w:rPr>
    </w:lvl>
  </w:abstractNum>
  <w:abstractNum w:abstractNumId="2" w15:restartNumberingAfterBreak="0">
    <w:nsid w:val="02010A85"/>
    <w:multiLevelType w:val="hybridMultilevel"/>
    <w:tmpl w:val="85BCE3DA"/>
    <w:lvl w:ilvl="0" w:tplc="4C84B9E6">
      <w:start w:val="65535"/>
      <w:numFmt w:val="bullet"/>
      <w:lvlText w:val="–"/>
      <w:lvlJc w:val="left"/>
      <w:pPr>
        <w:ind w:left="1800"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 w15:restartNumberingAfterBreak="0">
    <w:nsid w:val="03DC311A"/>
    <w:multiLevelType w:val="multilevel"/>
    <w:tmpl w:val="001EBD3E"/>
    <w:lvl w:ilvl="0">
      <w:start w:val="1"/>
      <w:numFmt w:val="bullet"/>
      <w:pStyle w:val="a0"/>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05C8021E"/>
    <w:multiLevelType w:val="hybridMultilevel"/>
    <w:tmpl w:val="CE345900"/>
    <w:lvl w:ilvl="0" w:tplc="4D8EA426">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3C3279"/>
    <w:multiLevelType w:val="hybridMultilevel"/>
    <w:tmpl w:val="187A6B12"/>
    <w:lvl w:ilvl="0" w:tplc="4C84B9E6">
      <w:start w:val="65535"/>
      <w:numFmt w:val="bullet"/>
      <w:pStyle w:val="a1"/>
      <w:lvlText w:val="–"/>
      <w:lvlJc w:val="left"/>
      <w:pPr>
        <w:ind w:left="1854"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 w15:restartNumberingAfterBreak="0">
    <w:nsid w:val="0C070C48"/>
    <w:multiLevelType w:val="hybridMultilevel"/>
    <w:tmpl w:val="D616C5BA"/>
    <w:lvl w:ilvl="0" w:tplc="58FACB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C6E000C"/>
    <w:multiLevelType w:val="hybridMultilevel"/>
    <w:tmpl w:val="174AE822"/>
    <w:lvl w:ilvl="0" w:tplc="0419000F">
      <w:start w:val="1"/>
      <w:numFmt w:val="decimal"/>
      <w:lvlText w:val="%1."/>
      <w:lvlJc w:val="left"/>
      <w:pPr>
        <w:ind w:left="1510" w:hanging="360"/>
      </w:pPr>
    </w:lvl>
    <w:lvl w:ilvl="1" w:tplc="04190019" w:tentative="1">
      <w:start w:val="1"/>
      <w:numFmt w:val="lowerLetter"/>
      <w:lvlText w:val="%2."/>
      <w:lvlJc w:val="left"/>
      <w:pPr>
        <w:ind w:left="2230" w:hanging="360"/>
      </w:pPr>
    </w:lvl>
    <w:lvl w:ilvl="2" w:tplc="0419001B" w:tentative="1">
      <w:start w:val="1"/>
      <w:numFmt w:val="lowerRoman"/>
      <w:lvlText w:val="%3."/>
      <w:lvlJc w:val="right"/>
      <w:pPr>
        <w:ind w:left="2950" w:hanging="180"/>
      </w:pPr>
    </w:lvl>
    <w:lvl w:ilvl="3" w:tplc="0419000F" w:tentative="1">
      <w:start w:val="1"/>
      <w:numFmt w:val="decimal"/>
      <w:lvlText w:val="%4."/>
      <w:lvlJc w:val="left"/>
      <w:pPr>
        <w:ind w:left="3670" w:hanging="360"/>
      </w:pPr>
    </w:lvl>
    <w:lvl w:ilvl="4" w:tplc="04190019" w:tentative="1">
      <w:start w:val="1"/>
      <w:numFmt w:val="lowerLetter"/>
      <w:lvlText w:val="%5."/>
      <w:lvlJc w:val="left"/>
      <w:pPr>
        <w:ind w:left="4390" w:hanging="360"/>
      </w:pPr>
    </w:lvl>
    <w:lvl w:ilvl="5" w:tplc="0419001B" w:tentative="1">
      <w:start w:val="1"/>
      <w:numFmt w:val="lowerRoman"/>
      <w:lvlText w:val="%6."/>
      <w:lvlJc w:val="right"/>
      <w:pPr>
        <w:ind w:left="5110" w:hanging="180"/>
      </w:pPr>
    </w:lvl>
    <w:lvl w:ilvl="6" w:tplc="0419000F" w:tentative="1">
      <w:start w:val="1"/>
      <w:numFmt w:val="decimal"/>
      <w:lvlText w:val="%7."/>
      <w:lvlJc w:val="left"/>
      <w:pPr>
        <w:ind w:left="5830" w:hanging="360"/>
      </w:pPr>
    </w:lvl>
    <w:lvl w:ilvl="7" w:tplc="04190019" w:tentative="1">
      <w:start w:val="1"/>
      <w:numFmt w:val="lowerLetter"/>
      <w:lvlText w:val="%8."/>
      <w:lvlJc w:val="left"/>
      <w:pPr>
        <w:ind w:left="6550" w:hanging="360"/>
      </w:pPr>
    </w:lvl>
    <w:lvl w:ilvl="8" w:tplc="0419001B" w:tentative="1">
      <w:start w:val="1"/>
      <w:numFmt w:val="lowerRoman"/>
      <w:lvlText w:val="%9."/>
      <w:lvlJc w:val="right"/>
      <w:pPr>
        <w:ind w:left="7270" w:hanging="180"/>
      </w:pPr>
    </w:lvl>
  </w:abstractNum>
  <w:abstractNum w:abstractNumId="8" w15:restartNumberingAfterBreak="0">
    <w:nsid w:val="11A21543"/>
    <w:multiLevelType w:val="hybridMultilevel"/>
    <w:tmpl w:val="E20C7E38"/>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12057DD5"/>
    <w:multiLevelType w:val="hybridMultilevel"/>
    <w:tmpl w:val="5B7C24D0"/>
    <w:lvl w:ilvl="0" w:tplc="04190001">
      <w:start w:val="1"/>
      <w:numFmt w:val="bullet"/>
      <w:lvlText w:val=""/>
      <w:lvlJc w:val="left"/>
      <w:pPr>
        <w:tabs>
          <w:tab w:val="num" w:pos="720"/>
        </w:tabs>
        <w:ind w:left="720" w:hanging="360"/>
      </w:pPr>
      <w:rPr>
        <w:rFonts w:ascii="Symbol" w:hAnsi="Symbol" w:hint="default"/>
      </w:rPr>
    </w:lvl>
    <w:lvl w:ilvl="1" w:tplc="FCB07A36" w:tentative="1">
      <w:start w:val="1"/>
      <w:numFmt w:val="bullet"/>
      <w:lvlText w:val="•"/>
      <w:lvlJc w:val="left"/>
      <w:pPr>
        <w:tabs>
          <w:tab w:val="num" w:pos="1440"/>
        </w:tabs>
        <w:ind w:left="1440" w:hanging="360"/>
      </w:pPr>
      <w:rPr>
        <w:rFonts w:ascii="Arial" w:hAnsi="Arial" w:hint="default"/>
      </w:rPr>
    </w:lvl>
    <w:lvl w:ilvl="2" w:tplc="F9DAD328" w:tentative="1">
      <w:start w:val="1"/>
      <w:numFmt w:val="bullet"/>
      <w:lvlText w:val="•"/>
      <w:lvlJc w:val="left"/>
      <w:pPr>
        <w:tabs>
          <w:tab w:val="num" w:pos="2160"/>
        </w:tabs>
        <w:ind w:left="2160" w:hanging="360"/>
      </w:pPr>
      <w:rPr>
        <w:rFonts w:ascii="Arial" w:hAnsi="Arial" w:hint="default"/>
      </w:rPr>
    </w:lvl>
    <w:lvl w:ilvl="3" w:tplc="4E6638DA" w:tentative="1">
      <w:start w:val="1"/>
      <w:numFmt w:val="bullet"/>
      <w:lvlText w:val="•"/>
      <w:lvlJc w:val="left"/>
      <w:pPr>
        <w:tabs>
          <w:tab w:val="num" w:pos="2880"/>
        </w:tabs>
        <w:ind w:left="2880" w:hanging="360"/>
      </w:pPr>
      <w:rPr>
        <w:rFonts w:ascii="Arial" w:hAnsi="Arial" w:hint="default"/>
      </w:rPr>
    </w:lvl>
    <w:lvl w:ilvl="4" w:tplc="5F92E310" w:tentative="1">
      <w:start w:val="1"/>
      <w:numFmt w:val="bullet"/>
      <w:lvlText w:val="•"/>
      <w:lvlJc w:val="left"/>
      <w:pPr>
        <w:tabs>
          <w:tab w:val="num" w:pos="3600"/>
        </w:tabs>
        <w:ind w:left="3600" w:hanging="360"/>
      </w:pPr>
      <w:rPr>
        <w:rFonts w:ascii="Arial" w:hAnsi="Arial" w:hint="default"/>
      </w:rPr>
    </w:lvl>
    <w:lvl w:ilvl="5" w:tplc="651A0226" w:tentative="1">
      <w:start w:val="1"/>
      <w:numFmt w:val="bullet"/>
      <w:lvlText w:val="•"/>
      <w:lvlJc w:val="left"/>
      <w:pPr>
        <w:tabs>
          <w:tab w:val="num" w:pos="4320"/>
        </w:tabs>
        <w:ind w:left="4320" w:hanging="360"/>
      </w:pPr>
      <w:rPr>
        <w:rFonts w:ascii="Arial" w:hAnsi="Arial" w:hint="default"/>
      </w:rPr>
    </w:lvl>
    <w:lvl w:ilvl="6" w:tplc="C36693F2" w:tentative="1">
      <w:start w:val="1"/>
      <w:numFmt w:val="bullet"/>
      <w:lvlText w:val="•"/>
      <w:lvlJc w:val="left"/>
      <w:pPr>
        <w:tabs>
          <w:tab w:val="num" w:pos="5040"/>
        </w:tabs>
        <w:ind w:left="5040" w:hanging="360"/>
      </w:pPr>
      <w:rPr>
        <w:rFonts w:ascii="Arial" w:hAnsi="Arial" w:hint="default"/>
      </w:rPr>
    </w:lvl>
    <w:lvl w:ilvl="7" w:tplc="548AAE30" w:tentative="1">
      <w:start w:val="1"/>
      <w:numFmt w:val="bullet"/>
      <w:lvlText w:val="•"/>
      <w:lvlJc w:val="left"/>
      <w:pPr>
        <w:tabs>
          <w:tab w:val="num" w:pos="5760"/>
        </w:tabs>
        <w:ind w:left="5760" w:hanging="360"/>
      </w:pPr>
      <w:rPr>
        <w:rFonts w:ascii="Arial" w:hAnsi="Arial" w:hint="default"/>
      </w:rPr>
    </w:lvl>
    <w:lvl w:ilvl="8" w:tplc="E9FAAE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5C7BF9"/>
    <w:multiLevelType w:val="hybridMultilevel"/>
    <w:tmpl w:val="90F8E07A"/>
    <w:lvl w:ilvl="0" w:tplc="4C84B9E6">
      <w:start w:val="65535"/>
      <w:numFmt w:val="bullet"/>
      <w:lvlText w:val="–"/>
      <w:lvlJc w:val="left"/>
      <w:pPr>
        <w:ind w:left="1495" w:hanging="360"/>
      </w:pPr>
      <w:rPr>
        <w:rFonts w:ascii="Times New Roman" w:hAnsi="Times New Roman" w:cs="Times New Roman" w:hint="default"/>
        <w:color w:val="auto"/>
        <w:position w:val="0"/>
        <w:vertAlign w:val="baseline"/>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1" w15:restartNumberingAfterBreak="0">
    <w:nsid w:val="134B69D6"/>
    <w:multiLevelType w:val="hybridMultilevel"/>
    <w:tmpl w:val="1C26522C"/>
    <w:lvl w:ilvl="0" w:tplc="CF4639E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15:restartNumberingAfterBreak="0">
    <w:nsid w:val="149E2122"/>
    <w:multiLevelType w:val="hybridMultilevel"/>
    <w:tmpl w:val="767C0780"/>
    <w:lvl w:ilvl="0" w:tplc="08EA527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5D129CD"/>
    <w:multiLevelType w:val="multilevel"/>
    <w:tmpl w:val="E0C44EF4"/>
    <w:lvl w:ilvl="0">
      <w:start w:val="1"/>
      <w:numFmt w:val="decimal"/>
      <w:lvlText w:val="%1."/>
      <w:lvlJc w:val="left"/>
      <w:pPr>
        <w:ind w:left="1353" w:hanging="360"/>
      </w:pPr>
    </w:lvl>
    <w:lvl w:ilvl="1">
      <w:start w:val="1"/>
      <w:numFmt w:val="decimal"/>
      <w:isLgl/>
      <w:lvlText w:val="%1.%2."/>
      <w:lvlJc w:val="left"/>
      <w:pPr>
        <w:ind w:left="2847" w:hanging="720"/>
      </w:pPr>
      <w:rPr>
        <w:rFonts w:hint="default"/>
      </w:rPr>
    </w:lvl>
    <w:lvl w:ilvl="2">
      <w:start w:val="1"/>
      <w:numFmt w:val="decimal"/>
      <w:isLgl/>
      <w:lvlText w:val="%1.%2.%3."/>
      <w:lvlJc w:val="left"/>
      <w:pPr>
        <w:ind w:left="2129" w:hanging="720"/>
      </w:pPr>
      <w:rPr>
        <w:rFonts w:hint="default"/>
      </w:rPr>
    </w:lvl>
    <w:lvl w:ilvl="3">
      <w:start w:val="1"/>
      <w:numFmt w:val="decimal"/>
      <w:isLgl/>
      <w:lvlText w:val="%1.%2.%3.%4."/>
      <w:lvlJc w:val="left"/>
      <w:pPr>
        <w:ind w:left="2697" w:hanging="1080"/>
      </w:pPr>
      <w:rPr>
        <w:rFonts w:hint="default"/>
      </w:rPr>
    </w:lvl>
    <w:lvl w:ilvl="4">
      <w:start w:val="1"/>
      <w:numFmt w:val="decimal"/>
      <w:isLgl/>
      <w:lvlText w:val="%1.%2.%3.%4.%5."/>
      <w:lvlJc w:val="left"/>
      <w:pPr>
        <w:ind w:left="2905" w:hanging="1080"/>
      </w:pPr>
      <w:rPr>
        <w:rFonts w:hint="default"/>
      </w:rPr>
    </w:lvl>
    <w:lvl w:ilvl="5">
      <w:start w:val="1"/>
      <w:numFmt w:val="decimal"/>
      <w:isLgl/>
      <w:lvlText w:val="%1.%2.%3.%4.%5.%6."/>
      <w:lvlJc w:val="left"/>
      <w:pPr>
        <w:ind w:left="3473" w:hanging="1440"/>
      </w:pPr>
      <w:rPr>
        <w:rFonts w:hint="default"/>
      </w:rPr>
    </w:lvl>
    <w:lvl w:ilvl="6">
      <w:start w:val="1"/>
      <w:numFmt w:val="decimal"/>
      <w:isLgl/>
      <w:lvlText w:val="%1.%2.%3.%4.%5.%6.%7."/>
      <w:lvlJc w:val="left"/>
      <w:pPr>
        <w:ind w:left="3681" w:hanging="1440"/>
      </w:pPr>
      <w:rPr>
        <w:rFonts w:hint="default"/>
      </w:rPr>
    </w:lvl>
    <w:lvl w:ilvl="7">
      <w:start w:val="1"/>
      <w:numFmt w:val="decimal"/>
      <w:isLgl/>
      <w:lvlText w:val="%1.%2.%3.%4.%5.%6.%7.%8."/>
      <w:lvlJc w:val="left"/>
      <w:pPr>
        <w:ind w:left="4249" w:hanging="1800"/>
      </w:pPr>
      <w:rPr>
        <w:rFonts w:hint="default"/>
      </w:rPr>
    </w:lvl>
    <w:lvl w:ilvl="8">
      <w:start w:val="1"/>
      <w:numFmt w:val="decimal"/>
      <w:isLgl/>
      <w:lvlText w:val="%1.%2.%3.%4.%5.%6.%7.%8.%9."/>
      <w:lvlJc w:val="left"/>
      <w:pPr>
        <w:ind w:left="4457" w:hanging="1800"/>
      </w:pPr>
      <w:rPr>
        <w:rFonts w:hint="default"/>
      </w:rPr>
    </w:lvl>
  </w:abstractNum>
  <w:abstractNum w:abstractNumId="14" w15:restartNumberingAfterBreak="0">
    <w:nsid w:val="17612C3C"/>
    <w:multiLevelType w:val="multilevel"/>
    <w:tmpl w:val="BFD858D4"/>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1800"/>
        </w:tabs>
        <w:ind w:left="1728" w:hanging="648"/>
      </w:pPr>
      <w:rPr>
        <w:rFonts w:ascii="Times New Roman" w:hAnsi="Times New Roman" w:hint="default"/>
        <w:b/>
        <w:i w:val="0"/>
        <w:sz w:val="24"/>
      </w:rPr>
    </w:lvl>
    <w:lvl w:ilvl="4">
      <w:start w:val="1"/>
      <w:numFmt w:val="decimal"/>
      <w:lvlText w:val="%1.%2.%3.%4.%5."/>
      <w:lvlJc w:val="left"/>
      <w:pPr>
        <w:tabs>
          <w:tab w:val="num" w:pos="2520"/>
        </w:tabs>
        <w:ind w:left="2232" w:hanging="792"/>
      </w:pPr>
      <w:rPr>
        <w:rFonts w:ascii="Times New Roman" w:hAnsi="Times New Roman" w:hint="default"/>
        <w:b/>
        <w:i/>
        <w:sz w:val="24"/>
      </w:rPr>
    </w:lvl>
    <w:lvl w:ilvl="5">
      <w:start w:val="1"/>
      <w:numFmt w:val="decimal"/>
      <w:pStyle w:val="6"/>
      <w:lvlText w:val="%1.%2.%3.%4.%5.%6."/>
      <w:lvlJc w:val="left"/>
      <w:pPr>
        <w:tabs>
          <w:tab w:val="num" w:pos="1364"/>
        </w:tabs>
        <w:ind w:left="284" w:firstLine="0"/>
      </w:pPr>
      <w:rPr>
        <w:rFonts w:ascii="Times New Roman" w:hAnsi="Times New Roman" w:hint="default"/>
        <w:b w:val="0"/>
        <w:i/>
        <w:sz w:val="24"/>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B3D3958"/>
    <w:multiLevelType w:val="multilevel"/>
    <w:tmpl w:val="AEDCD2E0"/>
    <w:lvl w:ilvl="0">
      <w:start w:val="65535"/>
      <w:numFmt w:val="bullet"/>
      <w:lvlText w:val="–"/>
      <w:lvlJc w:val="left"/>
      <w:pPr>
        <w:tabs>
          <w:tab w:val="num" w:pos="720"/>
        </w:tabs>
        <w:ind w:left="720" w:hanging="360"/>
      </w:pPr>
      <w:rPr>
        <w:rFonts w:ascii="Times New Roman" w:hAnsi="Times New Roman" w:cs="Times New Roman" w:hint="default"/>
        <w:color w:val="auto"/>
        <w:position w:val="0"/>
        <w:sz w:val="20"/>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FE76B0"/>
    <w:multiLevelType w:val="hybridMultilevel"/>
    <w:tmpl w:val="5C709AFC"/>
    <w:lvl w:ilvl="0" w:tplc="5EFEB5C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7" w15:restartNumberingAfterBreak="0">
    <w:nsid w:val="21600CBB"/>
    <w:multiLevelType w:val="multilevel"/>
    <w:tmpl w:val="5E9ACA96"/>
    <w:lvl w:ilvl="0">
      <w:start w:val="1"/>
      <w:numFmt w:val="decimal"/>
      <w:lvlText w:val="%1."/>
      <w:lvlJc w:val="left"/>
      <w:pPr>
        <w:ind w:left="1080" w:hanging="360"/>
      </w:pPr>
      <w:rPr>
        <w:rFonts w:hint="default"/>
        <w:color w:val="000000"/>
        <w:sz w:val="26"/>
      </w:rPr>
    </w:lvl>
    <w:lvl w:ilvl="1">
      <w:start w:val="2"/>
      <w:numFmt w:val="decimal"/>
      <w:isLgl/>
      <w:lvlText w:val="%1.%2."/>
      <w:lvlJc w:val="left"/>
      <w:pPr>
        <w:ind w:left="1538" w:hanging="540"/>
      </w:pPr>
      <w:rPr>
        <w:rFonts w:hint="default"/>
      </w:rPr>
    </w:lvl>
    <w:lvl w:ilvl="2">
      <w:start w:val="2"/>
      <w:numFmt w:val="decimal"/>
      <w:isLgl/>
      <w:lvlText w:val="%1.%2.%3."/>
      <w:lvlJc w:val="left"/>
      <w:pPr>
        <w:ind w:left="1996"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2912"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828" w:hanging="1440"/>
      </w:pPr>
      <w:rPr>
        <w:rFonts w:hint="default"/>
      </w:rPr>
    </w:lvl>
    <w:lvl w:ilvl="7">
      <w:start w:val="1"/>
      <w:numFmt w:val="decimal"/>
      <w:isLgl/>
      <w:lvlText w:val="%1.%2.%3.%4.%5.%6.%7.%8."/>
      <w:lvlJc w:val="left"/>
      <w:pPr>
        <w:ind w:left="4106" w:hanging="1440"/>
      </w:pPr>
      <w:rPr>
        <w:rFonts w:hint="default"/>
      </w:rPr>
    </w:lvl>
    <w:lvl w:ilvl="8">
      <w:start w:val="1"/>
      <w:numFmt w:val="decimal"/>
      <w:isLgl/>
      <w:lvlText w:val="%1.%2.%3.%4.%5.%6.%7.%8.%9."/>
      <w:lvlJc w:val="left"/>
      <w:pPr>
        <w:ind w:left="4744" w:hanging="1800"/>
      </w:pPr>
      <w:rPr>
        <w:rFonts w:hint="default"/>
      </w:rPr>
    </w:lvl>
  </w:abstractNum>
  <w:abstractNum w:abstractNumId="18" w15:restartNumberingAfterBreak="0">
    <w:nsid w:val="23AA66B0"/>
    <w:multiLevelType w:val="hybridMultilevel"/>
    <w:tmpl w:val="D6200920"/>
    <w:lvl w:ilvl="0" w:tplc="5EFEB5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73549F5"/>
    <w:multiLevelType w:val="multilevel"/>
    <w:tmpl w:val="E03639FA"/>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ascii="Times New Roman" w:hAnsi="Times New Roman" w:hint="default"/>
        <w:b/>
        <w:i w:val="0"/>
        <w:sz w:val="24"/>
      </w:rPr>
    </w:lvl>
    <w:lvl w:ilvl="7">
      <w:start w:val="1"/>
      <w:numFmt w:val="decimal"/>
      <w:pStyle w:val="8"/>
      <w:lvlText w:val="%1.%2.%3.%4.%5.%6.%7.%8."/>
      <w:lvlJc w:val="left"/>
      <w:pPr>
        <w:tabs>
          <w:tab w:val="num" w:pos="1724"/>
        </w:tabs>
        <w:ind w:left="284" w:firstLine="0"/>
      </w:pPr>
      <w:rPr>
        <w:rFonts w:ascii="Times New Roman" w:hAnsi="Times New Roman" w:hint="default"/>
        <w:b w:val="0"/>
        <w:i/>
        <w:sz w:val="24"/>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2D1F38C1"/>
    <w:multiLevelType w:val="hybridMultilevel"/>
    <w:tmpl w:val="81EA6894"/>
    <w:lvl w:ilvl="0" w:tplc="4E2EB17A">
      <w:start w:val="1"/>
      <w:numFmt w:val="decimal"/>
      <w:lvlText w:val="%1)"/>
      <w:lvlJc w:val="left"/>
      <w:pPr>
        <w:ind w:left="1636" w:hanging="360"/>
      </w:pPr>
      <w:rPr>
        <w:rFonts w:ascii="Times New Roman" w:eastAsiaTheme="minorHAnsi" w:hAnsi="Times New Roman" w:cs="Times New Roman"/>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21" w15:restartNumberingAfterBreak="0">
    <w:nsid w:val="2ED71A33"/>
    <w:multiLevelType w:val="multilevel"/>
    <w:tmpl w:val="F8440528"/>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9.%2."/>
      <w:lvlJc w:val="left"/>
      <w:pPr>
        <w:ind w:left="1000"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0A4786"/>
    <w:multiLevelType w:val="multilevel"/>
    <w:tmpl w:val="39C45E70"/>
    <w:lvl w:ilvl="0">
      <w:start w:val="1"/>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23" w15:restartNumberingAfterBreak="0">
    <w:nsid w:val="3A5870E2"/>
    <w:multiLevelType w:val="hybridMultilevel"/>
    <w:tmpl w:val="B90233D2"/>
    <w:lvl w:ilvl="0" w:tplc="8788F3AA">
      <w:start w:val="1"/>
      <w:numFmt w:val="decimal"/>
      <w:lvlText w:val="3.%1."/>
      <w:lvlJc w:val="left"/>
      <w:pPr>
        <w:ind w:left="128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3C792B"/>
    <w:multiLevelType w:val="hybridMultilevel"/>
    <w:tmpl w:val="93524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E655ABD"/>
    <w:multiLevelType w:val="hybridMultilevel"/>
    <w:tmpl w:val="BF780B72"/>
    <w:lvl w:ilvl="0" w:tplc="D038AB4A">
      <w:start w:val="1"/>
      <w:numFmt w:val="bullet"/>
      <w:lvlText w:val="-"/>
      <w:lvlJc w:val="left"/>
      <w:pPr>
        <w:ind w:left="1170" w:hanging="360"/>
      </w:pPr>
      <w:rPr>
        <w:rFonts w:ascii="Courier New" w:hAnsi="Courier New"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26" w15:restartNumberingAfterBreak="0">
    <w:nsid w:val="41B8754F"/>
    <w:multiLevelType w:val="multilevel"/>
    <w:tmpl w:val="61D6B7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1D01E3"/>
    <w:multiLevelType w:val="hybridMultilevel"/>
    <w:tmpl w:val="22709F40"/>
    <w:lvl w:ilvl="0" w:tplc="C07E40D2">
      <w:start w:val="1"/>
      <w:numFmt w:val="bullet"/>
      <w:lvlText w:val="•"/>
      <w:lvlJc w:val="left"/>
      <w:pPr>
        <w:tabs>
          <w:tab w:val="num" w:pos="720"/>
        </w:tabs>
        <w:ind w:left="720" w:hanging="360"/>
      </w:pPr>
      <w:rPr>
        <w:rFonts w:ascii="Arial" w:hAnsi="Arial" w:hint="default"/>
      </w:rPr>
    </w:lvl>
    <w:lvl w:ilvl="1" w:tplc="0E86AB2E" w:tentative="1">
      <w:start w:val="1"/>
      <w:numFmt w:val="bullet"/>
      <w:lvlText w:val="•"/>
      <w:lvlJc w:val="left"/>
      <w:pPr>
        <w:tabs>
          <w:tab w:val="num" w:pos="1440"/>
        </w:tabs>
        <w:ind w:left="1440" w:hanging="360"/>
      </w:pPr>
      <w:rPr>
        <w:rFonts w:ascii="Arial" w:hAnsi="Arial" w:hint="default"/>
      </w:rPr>
    </w:lvl>
    <w:lvl w:ilvl="2" w:tplc="A6C6AD52" w:tentative="1">
      <w:start w:val="1"/>
      <w:numFmt w:val="bullet"/>
      <w:lvlText w:val="•"/>
      <w:lvlJc w:val="left"/>
      <w:pPr>
        <w:tabs>
          <w:tab w:val="num" w:pos="2160"/>
        </w:tabs>
        <w:ind w:left="2160" w:hanging="360"/>
      </w:pPr>
      <w:rPr>
        <w:rFonts w:ascii="Arial" w:hAnsi="Arial" w:hint="default"/>
      </w:rPr>
    </w:lvl>
    <w:lvl w:ilvl="3" w:tplc="D2B029C4" w:tentative="1">
      <w:start w:val="1"/>
      <w:numFmt w:val="bullet"/>
      <w:lvlText w:val="•"/>
      <w:lvlJc w:val="left"/>
      <w:pPr>
        <w:tabs>
          <w:tab w:val="num" w:pos="2880"/>
        </w:tabs>
        <w:ind w:left="2880" w:hanging="360"/>
      </w:pPr>
      <w:rPr>
        <w:rFonts w:ascii="Arial" w:hAnsi="Arial" w:hint="default"/>
      </w:rPr>
    </w:lvl>
    <w:lvl w:ilvl="4" w:tplc="AF083BFA" w:tentative="1">
      <w:start w:val="1"/>
      <w:numFmt w:val="bullet"/>
      <w:lvlText w:val="•"/>
      <w:lvlJc w:val="left"/>
      <w:pPr>
        <w:tabs>
          <w:tab w:val="num" w:pos="3600"/>
        </w:tabs>
        <w:ind w:left="3600" w:hanging="360"/>
      </w:pPr>
      <w:rPr>
        <w:rFonts w:ascii="Arial" w:hAnsi="Arial" w:hint="default"/>
      </w:rPr>
    </w:lvl>
    <w:lvl w:ilvl="5" w:tplc="768E81FE" w:tentative="1">
      <w:start w:val="1"/>
      <w:numFmt w:val="bullet"/>
      <w:lvlText w:val="•"/>
      <w:lvlJc w:val="left"/>
      <w:pPr>
        <w:tabs>
          <w:tab w:val="num" w:pos="4320"/>
        </w:tabs>
        <w:ind w:left="4320" w:hanging="360"/>
      </w:pPr>
      <w:rPr>
        <w:rFonts w:ascii="Arial" w:hAnsi="Arial" w:hint="default"/>
      </w:rPr>
    </w:lvl>
    <w:lvl w:ilvl="6" w:tplc="6E8419D6" w:tentative="1">
      <w:start w:val="1"/>
      <w:numFmt w:val="bullet"/>
      <w:lvlText w:val="•"/>
      <w:lvlJc w:val="left"/>
      <w:pPr>
        <w:tabs>
          <w:tab w:val="num" w:pos="5040"/>
        </w:tabs>
        <w:ind w:left="5040" w:hanging="360"/>
      </w:pPr>
      <w:rPr>
        <w:rFonts w:ascii="Arial" w:hAnsi="Arial" w:hint="default"/>
      </w:rPr>
    </w:lvl>
    <w:lvl w:ilvl="7" w:tplc="7AC2DFBC" w:tentative="1">
      <w:start w:val="1"/>
      <w:numFmt w:val="bullet"/>
      <w:lvlText w:val="•"/>
      <w:lvlJc w:val="left"/>
      <w:pPr>
        <w:tabs>
          <w:tab w:val="num" w:pos="5760"/>
        </w:tabs>
        <w:ind w:left="5760" w:hanging="360"/>
      </w:pPr>
      <w:rPr>
        <w:rFonts w:ascii="Arial" w:hAnsi="Arial" w:hint="default"/>
      </w:rPr>
    </w:lvl>
    <w:lvl w:ilvl="8" w:tplc="C310EF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F03CF5"/>
    <w:multiLevelType w:val="hybridMultilevel"/>
    <w:tmpl w:val="F43C4C14"/>
    <w:lvl w:ilvl="0" w:tplc="5EFEB5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4312E18"/>
    <w:multiLevelType w:val="hybridMultilevel"/>
    <w:tmpl w:val="A1F00F08"/>
    <w:lvl w:ilvl="0" w:tplc="F0E2CEF2">
      <w:start w:val="1"/>
      <w:numFmt w:val="decimal"/>
      <w:lvlText w:val="3.%1."/>
      <w:lvlJc w:val="left"/>
      <w:pPr>
        <w:ind w:left="128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58C1948"/>
    <w:multiLevelType w:val="multilevel"/>
    <w:tmpl w:val="43FA4A22"/>
    <w:lvl w:ilvl="0">
      <w:start w:val="2"/>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1" w15:restartNumberingAfterBreak="0">
    <w:nsid w:val="57923274"/>
    <w:multiLevelType w:val="hybridMultilevel"/>
    <w:tmpl w:val="361C4FB2"/>
    <w:lvl w:ilvl="0" w:tplc="2216329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15:restartNumberingAfterBreak="0">
    <w:nsid w:val="61111E3F"/>
    <w:multiLevelType w:val="hybridMultilevel"/>
    <w:tmpl w:val="225C9C8C"/>
    <w:lvl w:ilvl="0" w:tplc="5F62A38C">
      <w:start w:val="4"/>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1745D0F"/>
    <w:multiLevelType w:val="multilevel"/>
    <w:tmpl w:val="300A42E8"/>
    <w:lvl w:ilvl="0">
      <w:start w:val="1"/>
      <w:numFmt w:val="decimal"/>
      <w:lvlText w:val="%1."/>
      <w:lvlJc w:val="left"/>
      <w:pPr>
        <w:tabs>
          <w:tab w:val="num" w:pos="1353"/>
        </w:tabs>
        <w:ind w:left="1353"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34" w15:restartNumberingAfterBreak="0">
    <w:nsid w:val="636D237D"/>
    <w:multiLevelType w:val="multilevel"/>
    <w:tmpl w:val="AC5828AE"/>
    <w:lvl w:ilvl="0">
      <w:start w:val="1"/>
      <w:numFmt w:val="bullet"/>
      <w:pStyle w:val="10"/>
      <w:lvlText w:val=""/>
      <w:lvlJc w:val="left"/>
      <w:pPr>
        <w:ind w:left="285" w:firstLine="567"/>
      </w:pPr>
      <w:rPr>
        <w:rFonts w:ascii="Symbol" w:hAnsi="Symbol" w:hint="default"/>
      </w:rPr>
    </w:lvl>
    <w:lvl w:ilvl="1">
      <w:start w:val="1"/>
      <w:numFmt w:val="bullet"/>
      <w:suff w:val="space"/>
      <w:lvlText w:val="–"/>
      <w:lvlJc w:val="left"/>
      <w:pPr>
        <w:ind w:left="143" w:firstLine="567"/>
      </w:pPr>
      <w:rPr>
        <w:rFonts w:ascii="Times New Roman" w:hAnsi="Times New Roman" w:cs="Times New Roman" w:hint="default"/>
      </w:rPr>
    </w:lvl>
    <w:lvl w:ilvl="2">
      <w:start w:val="1"/>
      <w:numFmt w:val="bullet"/>
      <w:suff w:val="space"/>
      <w:lvlText w:val=""/>
      <w:lvlJc w:val="left"/>
      <w:pPr>
        <w:ind w:left="143" w:firstLine="567"/>
      </w:pPr>
      <w:rPr>
        <w:rFonts w:ascii="Symbol" w:hAnsi="Symbol" w:hint="default"/>
      </w:rPr>
    </w:lvl>
    <w:lvl w:ilvl="3">
      <w:start w:val="1"/>
      <w:numFmt w:val="bullet"/>
      <w:suff w:val="space"/>
      <w:lvlText w:val="–"/>
      <w:lvlJc w:val="left"/>
      <w:pPr>
        <w:ind w:left="143" w:firstLine="567"/>
      </w:pPr>
      <w:rPr>
        <w:rFonts w:ascii="Times New Roman" w:hAnsi="Times New Roman" w:cs="Times New Roman" w:hint="default"/>
      </w:rPr>
    </w:lvl>
    <w:lvl w:ilvl="4">
      <w:start w:val="1"/>
      <w:numFmt w:val="bullet"/>
      <w:suff w:val="space"/>
      <w:lvlText w:val="–"/>
      <w:lvlJc w:val="left"/>
      <w:pPr>
        <w:ind w:left="143" w:firstLine="567"/>
      </w:pPr>
      <w:rPr>
        <w:rFonts w:ascii="Times New Roman" w:hAnsi="Times New Roman" w:cs="Times New Roman" w:hint="default"/>
      </w:rPr>
    </w:lvl>
    <w:lvl w:ilvl="5">
      <w:start w:val="1"/>
      <w:numFmt w:val="bullet"/>
      <w:suff w:val="space"/>
      <w:lvlText w:val="–"/>
      <w:lvlJc w:val="left"/>
      <w:pPr>
        <w:ind w:left="143" w:firstLine="567"/>
      </w:pPr>
      <w:rPr>
        <w:rFonts w:ascii="Times New Roman" w:hAnsi="Times New Roman" w:cs="Times New Roman" w:hint="default"/>
      </w:rPr>
    </w:lvl>
    <w:lvl w:ilvl="6">
      <w:start w:val="1"/>
      <w:numFmt w:val="bullet"/>
      <w:suff w:val="space"/>
      <w:lvlText w:val=""/>
      <w:lvlJc w:val="left"/>
      <w:pPr>
        <w:ind w:left="143" w:firstLine="567"/>
      </w:pPr>
      <w:rPr>
        <w:rFonts w:ascii="Symbol" w:hAnsi="Symbol" w:hint="default"/>
      </w:rPr>
    </w:lvl>
    <w:lvl w:ilvl="7">
      <w:start w:val="1"/>
      <w:numFmt w:val="bullet"/>
      <w:suff w:val="space"/>
      <w:lvlText w:val="–"/>
      <w:lvlJc w:val="left"/>
      <w:pPr>
        <w:ind w:left="143" w:firstLine="567"/>
      </w:pPr>
      <w:rPr>
        <w:rFonts w:ascii="Times New Roman" w:hAnsi="Times New Roman" w:cs="Times New Roman" w:hint="default"/>
      </w:rPr>
    </w:lvl>
    <w:lvl w:ilvl="8">
      <w:start w:val="1"/>
      <w:numFmt w:val="bullet"/>
      <w:suff w:val="space"/>
      <w:lvlText w:val=""/>
      <w:lvlJc w:val="left"/>
      <w:pPr>
        <w:ind w:left="143" w:firstLine="567"/>
      </w:pPr>
      <w:rPr>
        <w:rFonts w:ascii="Symbol" w:hAnsi="Symbol" w:hint="default"/>
      </w:rPr>
    </w:lvl>
  </w:abstractNum>
  <w:abstractNum w:abstractNumId="35" w15:restartNumberingAfterBreak="0">
    <w:nsid w:val="6BBD0F4F"/>
    <w:multiLevelType w:val="multilevel"/>
    <w:tmpl w:val="59662C18"/>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1724"/>
        </w:tabs>
        <w:ind w:left="284" w:firstLine="0"/>
      </w:pPr>
      <w:rPr>
        <w:rFonts w:ascii="Times New Roman" w:hAnsi="Times New Roman" w:hint="default"/>
        <w:b w:val="0"/>
        <w:i/>
        <w:sz w:val="24"/>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06A727D"/>
    <w:multiLevelType w:val="multilevel"/>
    <w:tmpl w:val="61D6B7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08E380B"/>
    <w:multiLevelType w:val="multilevel"/>
    <w:tmpl w:val="A7F4BAE0"/>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i w:val="0"/>
        <w:sz w:val="26"/>
      </w:rPr>
    </w:lvl>
    <w:lvl w:ilvl="2">
      <w:start w:val="1"/>
      <w:numFmt w:val="decimal"/>
      <w:lvlText w:val="%1.%2.%3."/>
      <w:lvlJc w:val="left"/>
      <w:pPr>
        <w:tabs>
          <w:tab w:val="num" w:pos="1440"/>
        </w:tabs>
        <w:ind w:left="1224" w:hanging="504"/>
      </w:pPr>
      <w:rPr>
        <w:rFonts w:ascii="Times New Roman" w:hAnsi="Times New Roman" w:hint="default"/>
        <w:b/>
        <w:i w:val="0"/>
        <w:sz w:val="24"/>
      </w:rPr>
    </w:lvl>
    <w:lvl w:ilvl="3">
      <w:start w:val="1"/>
      <w:numFmt w:val="decimal"/>
      <w:lvlText w:val="%1.%2.%3.%4."/>
      <w:lvlJc w:val="left"/>
      <w:pPr>
        <w:tabs>
          <w:tab w:val="num" w:pos="1800"/>
        </w:tabs>
        <w:ind w:left="1728" w:hanging="648"/>
      </w:pPr>
      <w:rPr>
        <w:rFonts w:ascii="Times New Roman" w:hAnsi="Times New Roman" w:hint="default"/>
        <w:b/>
        <w:i w:val="0"/>
        <w:sz w:val="24"/>
      </w:rPr>
    </w:lvl>
    <w:lvl w:ilvl="4">
      <w:start w:val="1"/>
      <w:numFmt w:val="decimal"/>
      <w:pStyle w:val="5"/>
      <w:lvlText w:val="%1.%2.%3.%4.%5."/>
      <w:lvlJc w:val="left"/>
      <w:pPr>
        <w:tabs>
          <w:tab w:val="num" w:pos="1364"/>
        </w:tabs>
        <w:ind w:left="284" w:firstLine="0"/>
      </w:pPr>
      <w:rPr>
        <w:rFonts w:ascii="Times New Roman" w:hAnsi="Times New Roman" w:hint="default"/>
        <w:b/>
        <w:i/>
        <w:sz w:val="24"/>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72CA73BF"/>
    <w:multiLevelType w:val="multilevel"/>
    <w:tmpl w:val="4A22743E"/>
    <w:lvl w:ilvl="0">
      <w:start w:val="2"/>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9" w15:restartNumberingAfterBreak="0">
    <w:nsid w:val="76A27FD8"/>
    <w:multiLevelType w:val="hybridMultilevel"/>
    <w:tmpl w:val="B1D23166"/>
    <w:lvl w:ilvl="0" w:tplc="0C7442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CBE55C9"/>
    <w:multiLevelType w:val="hybridMultilevel"/>
    <w:tmpl w:val="B3CC36D6"/>
    <w:lvl w:ilvl="0" w:tplc="28D266AA">
      <w:start w:val="1"/>
      <w:numFmt w:val="bullet"/>
      <w:lvlText w:val="•"/>
      <w:lvlJc w:val="left"/>
      <w:pPr>
        <w:tabs>
          <w:tab w:val="num" w:pos="720"/>
        </w:tabs>
        <w:ind w:left="720" w:hanging="360"/>
      </w:pPr>
      <w:rPr>
        <w:rFonts w:ascii="Arial" w:hAnsi="Arial" w:hint="default"/>
      </w:rPr>
    </w:lvl>
    <w:lvl w:ilvl="1" w:tplc="FCB07A36" w:tentative="1">
      <w:start w:val="1"/>
      <w:numFmt w:val="bullet"/>
      <w:lvlText w:val="•"/>
      <w:lvlJc w:val="left"/>
      <w:pPr>
        <w:tabs>
          <w:tab w:val="num" w:pos="1440"/>
        </w:tabs>
        <w:ind w:left="1440" w:hanging="360"/>
      </w:pPr>
      <w:rPr>
        <w:rFonts w:ascii="Arial" w:hAnsi="Arial" w:hint="default"/>
      </w:rPr>
    </w:lvl>
    <w:lvl w:ilvl="2" w:tplc="F9DAD328" w:tentative="1">
      <w:start w:val="1"/>
      <w:numFmt w:val="bullet"/>
      <w:lvlText w:val="•"/>
      <w:lvlJc w:val="left"/>
      <w:pPr>
        <w:tabs>
          <w:tab w:val="num" w:pos="2160"/>
        </w:tabs>
        <w:ind w:left="2160" w:hanging="360"/>
      </w:pPr>
      <w:rPr>
        <w:rFonts w:ascii="Arial" w:hAnsi="Arial" w:hint="default"/>
      </w:rPr>
    </w:lvl>
    <w:lvl w:ilvl="3" w:tplc="4E6638DA" w:tentative="1">
      <w:start w:val="1"/>
      <w:numFmt w:val="bullet"/>
      <w:lvlText w:val="•"/>
      <w:lvlJc w:val="left"/>
      <w:pPr>
        <w:tabs>
          <w:tab w:val="num" w:pos="2880"/>
        </w:tabs>
        <w:ind w:left="2880" w:hanging="360"/>
      </w:pPr>
      <w:rPr>
        <w:rFonts w:ascii="Arial" w:hAnsi="Arial" w:hint="default"/>
      </w:rPr>
    </w:lvl>
    <w:lvl w:ilvl="4" w:tplc="5F92E310" w:tentative="1">
      <w:start w:val="1"/>
      <w:numFmt w:val="bullet"/>
      <w:lvlText w:val="•"/>
      <w:lvlJc w:val="left"/>
      <w:pPr>
        <w:tabs>
          <w:tab w:val="num" w:pos="3600"/>
        </w:tabs>
        <w:ind w:left="3600" w:hanging="360"/>
      </w:pPr>
      <w:rPr>
        <w:rFonts w:ascii="Arial" w:hAnsi="Arial" w:hint="default"/>
      </w:rPr>
    </w:lvl>
    <w:lvl w:ilvl="5" w:tplc="651A0226" w:tentative="1">
      <w:start w:val="1"/>
      <w:numFmt w:val="bullet"/>
      <w:lvlText w:val="•"/>
      <w:lvlJc w:val="left"/>
      <w:pPr>
        <w:tabs>
          <w:tab w:val="num" w:pos="4320"/>
        </w:tabs>
        <w:ind w:left="4320" w:hanging="360"/>
      </w:pPr>
      <w:rPr>
        <w:rFonts w:ascii="Arial" w:hAnsi="Arial" w:hint="default"/>
      </w:rPr>
    </w:lvl>
    <w:lvl w:ilvl="6" w:tplc="C36693F2" w:tentative="1">
      <w:start w:val="1"/>
      <w:numFmt w:val="bullet"/>
      <w:lvlText w:val="•"/>
      <w:lvlJc w:val="left"/>
      <w:pPr>
        <w:tabs>
          <w:tab w:val="num" w:pos="5040"/>
        </w:tabs>
        <w:ind w:left="5040" w:hanging="360"/>
      </w:pPr>
      <w:rPr>
        <w:rFonts w:ascii="Arial" w:hAnsi="Arial" w:hint="default"/>
      </w:rPr>
    </w:lvl>
    <w:lvl w:ilvl="7" w:tplc="548AAE30" w:tentative="1">
      <w:start w:val="1"/>
      <w:numFmt w:val="bullet"/>
      <w:lvlText w:val="•"/>
      <w:lvlJc w:val="left"/>
      <w:pPr>
        <w:tabs>
          <w:tab w:val="num" w:pos="5760"/>
        </w:tabs>
        <w:ind w:left="5760" w:hanging="360"/>
      </w:pPr>
      <w:rPr>
        <w:rFonts w:ascii="Arial" w:hAnsi="Arial" w:hint="default"/>
      </w:rPr>
    </w:lvl>
    <w:lvl w:ilvl="8" w:tplc="E9FAAE7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870539"/>
    <w:multiLevelType w:val="hybridMultilevel"/>
    <w:tmpl w:val="D898CDAE"/>
    <w:lvl w:ilvl="0" w:tplc="FFFFFFFF">
      <w:start w:val="1"/>
      <w:numFmt w:val="bullet"/>
      <w:pStyle w:val="a2"/>
      <w:lvlText w:val="-"/>
      <w:lvlJc w:val="left"/>
      <w:pPr>
        <w:tabs>
          <w:tab w:val="num" w:pos="1080"/>
        </w:tabs>
        <w:ind w:left="1080" w:hanging="360"/>
      </w:pPr>
      <w:rPr>
        <w:sz w:val="16"/>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DEA3DB4"/>
    <w:multiLevelType w:val="hybridMultilevel"/>
    <w:tmpl w:val="CE702B3E"/>
    <w:lvl w:ilvl="0" w:tplc="3ED60C26">
      <w:start w:val="1"/>
      <w:numFmt w:val="bullet"/>
      <w:lvlText w:val="-"/>
      <w:lvlJc w:val="left"/>
      <w:pPr>
        <w:ind w:left="1996" w:hanging="360"/>
      </w:pPr>
      <w:rPr>
        <w:rFonts w:ascii="Times New Roman" w:hAnsi="Times New Roman" w:cs="Times New Roman"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3" w15:restartNumberingAfterBreak="0">
    <w:nsid w:val="7E4E4C04"/>
    <w:multiLevelType w:val="hybridMultilevel"/>
    <w:tmpl w:val="04CEB5D0"/>
    <w:lvl w:ilvl="0" w:tplc="4C62C3A4">
      <w:start w:val="1"/>
      <w:numFmt w:val="bullet"/>
      <w:pStyle w:val="a3"/>
      <w:lvlText w:val="‒"/>
      <w:lvlJc w:val="left"/>
      <w:pPr>
        <w:ind w:left="1353" w:hanging="360"/>
      </w:pPr>
      <w:rPr>
        <w:rFonts w:ascii="Times New Roman" w:hAnsi="Times New Roman" w:cs="Times New Roman" w:hint="default"/>
        <w:color w:val="auto"/>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num w:numId="1" w16cid:durableId="64374503">
    <w:abstractNumId w:val="10"/>
  </w:num>
  <w:num w:numId="2" w16cid:durableId="1014579527">
    <w:abstractNumId w:val="13"/>
  </w:num>
  <w:num w:numId="3" w16cid:durableId="8492251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49499430">
    <w:abstractNumId w:val="18"/>
  </w:num>
  <w:num w:numId="5" w16cid:durableId="123550512">
    <w:abstractNumId w:val="15"/>
  </w:num>
  <w:num w:numId="6" w16cid:durableId="1914579430">
    <w:abstractNumId w:val="2"/>
  </w:num>
  <w:num w:numId="7" w16cid:durableId="1190753919">
    <w:abstractNumId w:val="32"/>
  </w:num>
  <w:num w:numId="8" w16cid:durableId="1219124851">
    <w:abstractNumId w:val="8"/>
  </w:num>
  <w:num w:numId="9" w16cid:durableId="39476768">
    <w:abstractNumId w:val="31"/>
  </w:num>
  <w:num w:numId="10" w16cid:durableId="591165103">
    <w:abstractNumId w:val="33"/>
  </w:num>
  <w:num w:numId="11" w16cid:durableId="249891677">
    <w:abstractNumId w:val="21"/>
  </w:num>
  <w:num w:numId="12" w16cid:durableId="799226673">
    <w:abstractNumId w:val="37"/>
  </w:num>
  <w:num w:numId="13" w16cid:durableId="1400247116">
    <w:abstractNumId w:val="14"/>
  </w:num>
  <w:num w:numId="14" w16cid:durableId="1075323233">
    <w:abstractNumId w:val="35"/>
  </w:num>
  <w:num w:numId="15" w16cid:durableId="622152899">
    <w:abstractNumId w:val="19"/>
  </w:num>
  <w:num w:numId="16" w16cid:durableId="1124496813">
    <w:abstractNumId w:val="1"/>
  </w:num>
  <w:num w:numId="17" w16cid:durableId="623737425">
    <w:abstractNumId w:val="34"/>
  </w:num>
  <w:num w:numId="18" w16cid:durableId="632249210">
    <w:abstractNumId w:val="5"/>
  </w:num>
  <w:num w:numId="19" w16cid:durableId="2136169373">
    <w:abstractNumId w:val="43"/>
  </w:num>
  <w:num w:numId="20" w16cid:durableId="845905736">
    <w:abstractNumId w:val="41"/>
  </w:num>
  <w:num w:numId="21" w16cid:durableId="180895114">
    <w:abstractNumId w:val="3"/>
  </w:num>
  <w:num w:numId="22" w16cid:durableId="1239166559">
    <w:abstractNumId w:val="11"/>
  </w:num>
  <w:num w:numId="23" w16cid:durableId="859441315">
    <w:abstractNumId w:val="30"/>
  </w:num>
  <w:num w:numId="24" w16cid:durableId="166754488">
    <w:abstractNumId w:val="17"/>
  </w:num>
  <w:num w:numId="25" w16cid:durableId="1350059025">
    <w:abstractNumId w:val="38"/>
  </w:num>
  <w:num w:numId="26" w16cid:durableId="1968006594">
    <w:abstractNumId w:val="36"/>
  </w:num>
  <w:num w:numId="27" w16cid:durableId="1946422187">
    <w:abstractNumId w:val="26"/>
  </w:num>
  <w:num w:numId="28" w16cid:durableId="1400590527">
    <w:abstractNumId w:val="22"/>
  </w:num>
  <w:num w:numId="29" w16cid:durableId="1063943802">
    <w:abstractNumId w:val="12"/>
  </w:num>
  <w:num w:numId="30" w16cid:durableId="1658806400">
    <w:abstractNumId w:val="39"/>
  </w:num>
  <w:num w:numId="31" w16cid:durableId="1725367752">
    <w:abstractNumId w:val="0"/>
  </w:num>
  <w:num w:numId="32" w16cid:durableId="1480227801">
    <w:abstractNumId w:val="28"/>
  </w:num>
  <w:num w:numId="33" w16cid:durableId="1203640188">
    <w:abstractNumId w:val="40"/>
  </w:num>
  <w:num w:numId="34" w16cid:durableId="1317341829">
    <w:abstractNumId w:val="27"/>
  </w:num>
  <w:num w:numId="35" w16cid:durableId="2046563218">
    <w:abstractNumId w:val="16"/>
  </w:num>
  <w:num w:numId="36" w16cid:durableId="459767490">
    <w:abstractNumId w:val="29"/>
  </w:num>
  <w:num w:numId="37" w16cid:durableId="1435589343">
    <w:abstractNumId w:val="23"/>
  </w:num>
  <w:num w:numId="38" w16cid:durableId="165824637">
    <w:abstractNumId w:val="6"/>
  </w:num>
  <w:num w:numId="39" w16cid:durableId="1227447699">
    <w:abstractNumId w:val="1"/>
  </w:num>
  <w:num w:numId="40" w16cid:durableId="334647896">
    <w:abstractNumId w:val="4"/>
  </w:num>
  <w:num w:numId="41" w16cid:durableId="896280845">
    <w:abstractNumId w:val="42"/>
  </w:num>
  <w:num w:numId="42" w16cid:durableId="332878267">
    <w:abstractNumId w:val="24"/>
  </w:num>
  <w:num w:numId="43" w16cid:durableId="300116430">
    <w:abstractNumId w:val="9"/>
  </w:num>
  <w:num w:numId="44" w16cid:durableId="1985623565">
    <w:abstractNumId w:val="25"/>
  </w:num>
  <w:num w:numId="45" w16cid:durableId="717317801">
    <w:abstractNumId w:val="20"/>
  </w:num>
  <w:num w:numId="46" w16cid:durableId="19806471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E9C"/>
    <w:rsid w:val="0000704D"/>
    <w:rsid w:val="0002558C"/>
    <w:rsid w:val="0003267C"/>
    <w:rsid w:val="0004315B"/>
    <w:rsid w:val="00056B23"/>
    <w:rsid w:val="00060FBE"/>
    <w:rsid w:val="000758CC"/>
    <w:rsid w:val="00084EE0"/>
    <w:rsid w:val="00085ADA"/>
    <w:rsid w:val="00090ECC"/>
    <w:rsid w:val="00096428"/>
    <w:rsid w:val="000A693B"/>
    <w:rsid w:val="000C1617"/>
    <w:rsid w:val="000C56A5"/>
    <w:rsid w:val="000D5520"/>
    <w:rsid w:val="000E43E1"/>
    <w:rsid w:val="000F3181"/>
    <w:rsid w:val="00105DA8"/>
    <w:rsid w:val="001154A3"/>
    <w:rsid w:val="001209E8"/>
    <w:rsid w:val="00123AB2"/>
    <w:rsid w:val="0013417E"/>
    <w:rsid w:val="00142075"/>
    <w:rsid w:val="001437E8"/>
    <w:rsid w:val="0014764F"/>
    <w:rsid w:val="00156D13"/>
    <w:rsid w:val="00180476"/>
    <w:rsid w:val="00180778"/>
    <w:rsid w:val="00183875"/>
    <w:rsid w:val="00187206"/>
    <w:rsid w:val="00191E96"/>
    <w:rsid w:val="001E03C2"/>
    <w:rsid w:val="001E68E6"/>
    <w:rsid w:val="001F43A8"/>
    <w:rsid w:val="001F5562"/>
    <w:rsid w:val="001F5B3A"/>
    <w:rsid w:val="001F62D3"/>
    <w:rsid w:val="00202508"/>
    <w:rsid w:val="00206E63"/>
    <w:rsid w:val="002128C7"/>
    <w:rsid w:val="0023101E"/>
    <w:rsid w:val="0023179F"/>
    <w:rsid w:val="002344DB"/>
    <w:rsid w:val="002615D0"/>
    <w:rsid w:val="002638E1"/>
    <w:rsid w:val="00292ABD"/>
    <w:rsid w:val="002938A7"/>
    <w:rsid w:val="002A0265"/>
    <w:rsid w:val="002A6A48"/>
    <w:rsid w:val="002B6D1D"/>
    <w:rsid w:val="002B7132"/>
    <w:rsid w:val="002C4F2E"/>
    <w:rsid w:val="002D010F"/>
    <w:rsid w:val="002D1EBA"/>
    <w:rsid w:val="002D22D5"/>
    <w:rsid w:val="002E1F26"/>
    <w:rsid w:val="002F2455"/>
    <w:rsid w:val="002F25D2"/>
    <w:rsid w:val="002F391E"/>
    <w:rsid w:val="0030074A"/>
    <w:rsid w:val="0030128B"/>
    <w:rsid w:val="003107FE"/>
    <w:rsid w:val="00312BBC"/>
    <w:rsid w:val="00352B7A"/>
    <w:rsid w:val="00353BD5"/>
    <w:rsid w:val="003622BA"/>
    <w:rsid w:val="00370462"/>
    <w:rsid w:val="00374E4A"/>
    <w:rsid w:val="0038346C"/>
    <w:rsid w:val="00383E73"/>
    <w:rsid w:val="00384D3A"/>
    <w:rsid w:val="0038616A"/>
    <w:rsid w:val="00390386"/>
    <w:rsid w:val="00390979"/>
    <w:rsid w:val="003911C6"/>
    <w:rsid w:val="00391C35"/>
    <w:rsid w:val="00391F92"/>
    <w:rsid w:val="003947B1"/>
    <w:rsid w:val="003B3D30"/>
    <w:rsid w:val="003C520D"/>
    <w:rsid w:val="003C72ED"/>
    <w:rsid w:val="003D0759"/>
    <w:rsid w:val="003E3F77"/>
    <w:rsid w:val="003E7212"/>
    <w:rsid w:val="003F2E1A"/>
    <w:rsid w:val="003F7A49"/>
    <w:rsid w:val="004033FA"/>
    <w:rsid w:val="0040398A"/>
    <w:rsid w:val="00406AA7"/>
    <w:rsid w:val="00417F34"/>
    <w:rsid w:val="00441B57"/>
    <w:rsid w:val="00443773"/>
    <w:rsid w:val="00447E80"/>
    <w:rsid w:val="004528D4"/>
    <w:rsid w:val="00467FD2"/>
    <w:rsid w:val="00497F76"/>
    <w:rsid w:val="004A01F3"/>
    <w:rsid w:val="004A1DC8"/>
    <w:rsid w:val="004B33DE"/>
    <w:rsid w:val="00515B2E"/>
    <w:rsid w:val="00525061"/>
    <w:rsid w:val="0052786E"/>
    <w:rsid w:val="005330B2"/>
    <w:rsid w:val="005420F6"/>
    <w:rsid w:val="00550CD4"/>
    <w:rsid w:val="00560301"/>
    <w:rsid w:val="00565E9C"/>
    <w:rsid w:val="0056740C"/>
    <w:rsid w:val="00567798"/>
    <w:rsid w:val="00573A92"/>
    <w:rsid w:val="00577F3D"/>
    <w:rsid w:val="0058497B"/>
    <w:rsid w:val="00597A99"/>
    <w:rsid w:val="005A27DA"/>
    <w:rsid w:val="005A39BD"/>
    <w:rsid w:val="005A568E"/>
    <w:rsid w:val="005B19CE"/>
    <w:rsid w:val="005C2A09"/>
    <w:rsid w:val="005D3094"/>
    <w:rsid w:val="005D7587"/>
    <w:rsid w:val="005E3C33"/>
    <w:rsid w:val="005E42CC"/>
    <w:rsid w:val="005E490A"/>
    <w:rsid w:val="005E7B6B"/>
    <w:rsid w:val="005F48FF"/>
    <w:rsid w:val="0060130C"/>
    <w:rsid w:val="00612092"/>
    <w:rsid w:val="00613730"/>
    <w:rsid w:val="006350C4"/>
    <w:rsid w:val="0064668A"/>
    <w:rsid w:val="00647288"/>
    <w:rsid w:val="00663060"/>
    <w:rsid w:val="00671C72"/>
    <w:rsid w:val="00681AA5"/>
    <w:rsid w:val="00685498"/>
    <w:rsid w:val="0069056F"/>
    <w:rsid w:val="006A4DA3"/>
    <w:rsid w:val="006B0B1B"/>
    <w:rsid w:val="006C09EC"/>
    <w:rsid w:val="006C3EB9"/>
    <w:rsid w:val="006C6F9A"/>
    <w:rsid w:val="006D3B41"/>
    <w:rsid w:val="006D7B04"/>
    <w:rsid w:val="006E47E7"/>
    <w:rsid w:val="006E528C"/>
    <w:rsid w:val="00704565"/>
    <w:rsid w:val="00714166"/>
    <w:rsid w:val="007150EC"/>
    <w:rsid w:val="00734CAF"/>
    <w:rsid w:val="0073663F"/>
    <w:rsid w:val="00743B92"/>
    <w:rsid w:val="00754386"/>
    <w:rsid w:val="00754AD2"/>
    <w:rsid w:val="007602C9"/>
    <w:rsid w:val="00767064"/>
    <w:rsid w:val="00771BE8"/>
    <w:rsid w:val="00785D60"/>
    <w:rsid w:val="00792AAA"/>
    <w:rsid w:val="007A368D"/>
    <w:rsid w:val="007A5544"/>
    <w:rsid w:val="007A63AD"/>
    <w:rsid w:val="007B5550"/>
    <w:rsid w:val="007B6143"/>
    <w:rsid w:val="007B718C"/>
    <w:rsid w:val="007D71B6"/>
    <w:rsid w:val="00801729"/>
    <w:rsid w:val="00802F02"/>
    <w:rsid w:val="00814C94"/>
    <w:rsid w:val="00831807"/>
    <w:rsid w:val="00837DB9"/>
    <w:rsid w:val="008543B9"/>
    <w:rsid w:val="008549DB"/>
    <w:rsid w:val="0085584F"/>
    <w:rsid w:val="00856D05"/>
    <w:rsid w:val="00860DA1"/>
    <w:rsid w:val="00894F8B"/>
    <w:rsid w:val="0089635E"/>
    <w:rsid w:val="008A2CA1"/>
    <w:rsid w:val="008B425D"/>
    <w:rsid w:val="008D796E"/>
    <w:rsid w:val="008E0DC9"/>
    <w:rsid w:val="008E45A5"/>
    <w:rsid w:val="009057B9"/>
    <w:rsid w:val="00905F41"/>
    <w:rsid w:val="00906704"/>
    <w:rsid w:val="009147DB"/>
    <w:rsid w:val="0093033D"/>
    <w:rsid w:val="0096339F"/>
    <w:rsid w:val="00970376"/>
    <w:rsid w:val="009704DF"/>
    <w:rsid w:val="00972806"/>
    <w:rsid w:val="0097468A"/>
    <w:rsid w:val="00984526"/>
    <w:rsid w:val="00986497"/>
    <w:rsid w:val="00990776"/>
    <w:rsid w:val="00993343"/>
    <w:rsid w:val="009A0F22"/>
    <w:rsid w:val="009A1675"/>
    <w:rsid w:val="009A2225"/>
    <w:rsid w:val="009B24EE"/>
    <w:rsid w:val="009B452E"/>
    <w:rsid w:val="009B4FF8"/>
    <w:rsid w:val="009E60BB"/>
    <w:rsid w:val="009F1B9C"/>
    <w:rsid w:val="009F6A56"/>
    <w:rsid w:val="00A0188F"/>
    <w:rsid w:val="00A07921"/>
    <w:rsid w:val="00A14CB2"/>
    <w:rsid w:val="00A160C5"/>
    <w:rsid w:val="00A24750"/>
    <w:rsid w:val="00A35F70"/>
    <w:rsid w:val="00A43353"/>
    <w:rsid w:val="00A51F10"/>
    <w:rsid w:val="00A57D0A"/>
    <w:rsid w:val="00A63F35"/>
    <w:rsid w:val="00A652EF"/>
    <w:rsid w:val="00A81BC1"/>
    <w:rsid w:val="00A93A3C"/>
    <w:rsid w:val="00A94AC7"/>
    <w:rsid w:val="00AA15EB"/>
    <w:rsid w:val="00AA38E3"/>
    <w:rsid w:val="00AB17BE"/>
    <w:rsid w:val="00AB74FB"/>
    <w:rsid w:val="00AC286D"/>
    <w:rsid w:val="00AC3AC7"/>
    <w:rsid w:val="00AC59AA"/>
    <w:rsid w:val="00AC6C50"/>
    <w:rsid w:val="00AC6DB7"/>
    <w:rsid w:val="00AE4BC0"/>
    <w:rsid w:val="00AE6176"/>
    <w:rsid w:val="00AE7B71"/>
    <w:rsid w:val="00B11984"/>
    <w:rsid w:val="00B12DC7"/>
    <w:rsid w:val="00B15D30"/>
    <w:rsid w:val="00B25B01"/>
    <w:rsid w:val="00B31613"/>
    <w:rsid w:val="00B3336C"/>
    <w:rsid w:val="00B347B4"/>
    <w:rsid w:val="00B34D21"/>
    <w:rsid w:val="00B355B1"/>
    <w:rsid w:val="00B426F8"/>
    <w:rsid w:val="00B44F17"/>
    <w:rsid w:val="00B450F6"/>
    <w:rsid w:val="00B45388"/>
    <w:rsid w:val="00B60316"/>
    <w:rsid w:val="00B67CD5"/>
    <w:rsid w:val="00B7377D"/>
    <w:rsid w:val="00B73988"/>
    <w:rsid w:val="00B8021A"/>
    <w:rsid w:val="00B80D56"/>
    <w:rsid w:val="00B917A7"/>
    <w:rsid w:val="00B91888"/>
    <w:rsid w:val="00B93154"/>
    <w:rsid w:val="00BA0BAB"/>
    <w:rsid w:val="00BA4870"/>
    <w:rsid w:val="00BB2FB4"/>
    <w:rsid w:val="00BC3F00"/>
    <w:rsid w:val="00BC7E9E"/>
    <w:rsid w:val="00BD04AC"/>
    <w:rsid w:val="00BE5EDA"/>
    <w:rsid w:val="00BF1BB0"/>
    <w:rsid w:val="00BF5432"/>
    <w:rsid w:val="00C20DBC"/>
    <w:rsid w:val="00C5541A"/>
    <w:rsid w:val="00C72A61"/>
    <w:rsid w:val="00C72C7C"/>
    <w:rsid w:val="00C7517F"/>
    <w:rsid w:val="00C75702"/>
    <w:rsid w:val="00C82CD8"/>
    <w:rsid w:val="00C872DF"/>
    <w:rsid w:val="00C91383"/>
    <w:rsid w:val="00C96739"/>
    <w:rsid w:val="00CA6620"/>
    <w:rsid w:val="00CB569E"/>
    <w:rsid w:val="00CB69FB"/>
    <w:rsid w:val="00CB7372"/>
    <w:rsid w:val="00CC7F2F"/>
    <w:rsid w:val="00CE3F00"/>
    <w:rsid w:val="00CE40A2"/>
    <w:rsid w:val="00CF0978"/>
    <w:rsid w:val="00CF3DBE"/>
    <w:rsid w:val="00D00B6C"/>
    <w:rsid w:val="00D34476"/>
    <w:rsid w:val="00D3629B"/>
    <w:rsid w:val="00D44E09"/>
    <w:rsid w:val="00D51D6D"/>
    <w:rsid w:val="00D577FA"/>
    <w:rsid w:val="00D65E28"/>
    <w:rsid w:val="00D7250B"/>
    <w:rsid w:val="00D8677D"/>
    <w:rsid w:val="00D91001"/>
    <w:rsid w:val="00DC00E1"/>
    <w:rsid w:val="00DC5871"/>
    <w:rsid w:val="00DD7367"/>
    <w:rsid w:val="00E06FA9"/>
    <w:rsid w:val="00E11074"/>
    <w:rsid w:val="00E3579A"/>
    <w:rsid w:val="00E40A43"/>
    <w:rsid w:val="00E70E2F"/>
    <w:rsid w:val="00E7460C"/>
    <w:rsid w:val="00E81718"/>
    <w:rsid w:val="00E84D0D"/>
    <w:rsid w:val="00E9287D"/>
    <w:rsid w:val="00E94051"/>
    <w:rsid w:val="00E95631"/>
    <w:rsid w:val="00E97BB8"/>
    <w:rsid w:val="00EB4A6C"/>
    <w:rsid w:val="00ED0108"/>
    <w:rsid w:val="00ED652D"/>
    <w:rsid w:val="00F053AB"/>
    <w:rsid w:val="00F10BE3"/>
    <w:rsid w:val="00F144C6"/>
    <w:rsid w:val="00F23BBB"/>
    <w:rsid w:val="00F54961"/>
    <w:rsid w:val="00F5797E"/>
    <w:rsid w:val="00F62FC1"/>
    <w:rsid w:val="00F76826"/>
    <w:rsid w:val="00F80A80"/>
    <w:rsid w:val="00F80D74"/>
    <w:rsid w:val="00F94D8C"/>
    <w:rsid w:val="00F9503F"/>
    <w:rsid w:val="00F951C4"/>
    <w:rsid w:val="00F97589"/>
    <w:rsid w:val="00FA0663"/>
    <w:rsid w:val="00FA12BB"/>
    <w:rsid w:val="00FA6B2A"/>
    <w:rsid w:val="00FA7AD1"/>
    <w:rsid w:val="00FB1AF5"/>
    <w:rsid w:val="00FB30BC"/>
    <w:rsid w:val="00FB6757"/>
    <w:rsid w:val="00FC0715"/>
    <w:rsid w:val="00FE1B49"/>
    <w:rsid w:val="00FE2EAE"/>
    <w:rsid w:val="00FE333B"/>
    <w:rsid w:val="00FF0023"/>
    <w:rsid w:val="00FF3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2074CF99"/>
  <w15:chartTrackingRefBased/>
  <w15:docId w15:val="{078A002B-592A-44C2-89CA-3E94CA3AD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Заголовок 1 Знак Знак,Заголовок 1 Знак Знак Знак"/>
    <w:basedOn w:val="a4"/>
    <w:next w:val="a4"/>
    <w:link w:val="11"/>
    <w:qFormat/>
    <w:rsid w:val="00406A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Знак2 Знак,Знак2,Знак2 Знак Знак Знак,Знак2 Знак1,ГЛАВА,Заголовок 2 Знак1,Заголовок 2 Знак Знак"/>
    <w:basedOn w:val="a4"/>
    <w:next w:val="a4"/>
    <w:link w:val="20"/>
    <w:qFormat/>
    <w:rsid w:val="00565E9C"/>
    <w:pPr>
      <w:keepNext/>
      <w:spacing w:after="0" w:line="360" w:lineRule="auto"/>
      <w:ind w:firstLine="4678"/>
      <w:outlineLvl w:val="1"/>
    </w:pPr>
    <w:rPr>
      <w:rFonts w:ascii="Times New Roman" w:eastAsia="Times New Roman" w:hAnsi="Times New Roman" w:cs="Times New Roman"/>
      <w:sz w:val="24"/>
      <w:szCs w:val="20"/>
      <w:lang w:eastAsia="ru-RU"/>
    </w:rPr>
  </w:style>
  <w:style w:type="paragraph" w:styleId="3">
    <w:name w:val="heading 3"/>
    <w:aliases w:val="Знак3 Знак,Знак3,Знак3 Знак Знак Знак,ПодЗаголовок,Заголовок 3.1,RSKH3,B Head,Subparagraaf"/>
    <w:basedOn w:val="a4"/>
    <w:next w:val="a4"/>
    <w:link w:val="30"/>
    <w:qFormat/>
    <w:rsid w:val="001F5562"/>
    <w:pPr>
      <w:keepNext/>
      <w:tabs>
        <w:tab w:val="num" w:pos="1440"/>
      </w:tabs>
      <w:spacing w:before="240" w:after="120" w:line="240" w:lineRule="auto"/>
      <w:ind w:left="1224" w:right="284" w:hanging="504"/>
      <w:outlineLvl w:val="2"/>
    </w:pPr>
    <w:rPr>
      <w:rFonts w:ascii="Times New Roman" w:eastAsia="Times New Roman" w:hAnsi="Times New Roman" w:cs="Times New Roman"/>
      <w:b/>
      <w:sz w:val="24"/>
      <w:szCs w:val="20"/>
      <w:lang w:eastAsia="ru-RU"/>
    </w:rPr>
  </w:style>
  <w:style w:type="paragraph" w:styleId="4">
    <w:name w:val="heading 4"/>
    <w:basedOn w:val="a4"/>
    <w:next w:val="a4"/>
    <w:link w:val="40"/>
    <w:qFormat/>
    <w:rsid w:val="001F5562"/>
    <w:pPr>
      <w:keepNext/>
      <w:tabs>
        <w:tab w:val="num" w:pos="2160"/>
      </w:tabs>
      <w:spacing w:before="240" w:after="120" w:line="240" w:lineRule="auto"/>
      <w:ind w:left="1728" w:right="284" w:hanging="648"/>
      <w:outlineLvl w:val="3"/>
    </w:pPr>
    <w:rPr>
      <w:rFonts w:ascii="Times New Roman" w:eastAsia="Times New Roman" w:hAnsi="Times New Roman" w:cs="Times New Roman"/>
      <w:b/>
      <w:sz w:val="24"/>
      <w:szCs w:val="20"/>
      <w:lang w:eastAsia="ru-RU"/>
    </w:rPr>
  </w:style>
  <w:style w:type="paragraph" w:styleId="5">
    <w:name w:val="heading 5"/>
    <w:basedOn w:val="a4"/>
    <w:next w:val="a4"/>
    <w:link w:val="50"/>
    <w:qFormat/>
    <w:rsid w:val="001F5562"/>
    <w:pPr>
      <w:numPr>
        <w:ilvl w:val="4"/>
        <w:numId w:val="12"/>
      </w:numPr>
      <w:spacing w:before="240" w:after="120" w:line="240" w:lineRule="auto"/>
      <w:outlineLvl w:val="4"/>
    </w:pPr>
    <w:rPr>
      <w:rFonts w:ascii="Times New Roman" w:eastAsia="Times New Roman" w:hAnsi="Times New Roman" w:cs="Times New Roman"/>
      <w:b/>
      <w:sz w:val="24"/>
      <w:szCs w:val="20"/>
      <w:lang w:eastAsia="ru-RU"/>
    </w:rPr>
  </w:style>
  <w:style w:type="paragraph" w:styleId="6">
    <w:name w:val="heading 6"/>
    <w:basedOn w:val="a4"/>
    <w:next w:val="a4"/>
    <w:link w:val="60"/>
    <w:qFormat/>
    <w:rsid w:val="001F5562"/>
    <w:pPr>
      <w:numPr>
        <w:ilvl w:val="5"/>
        <w:numId w:val="13"/>
      </w:numPr>
      <w:spacing w:before="240" w:after="120" w:line="240" w:lineRule="auto"/>
      <w:outlineLvl w:val="5"/>
    </w:pPr>
    <w:rPr>
      <w:rFonts w:ascii="Times New Roman" w:eastAsia="Times New Roman" w:hAnsi="Times New Roman" w:cs="Times New Roman"/>
      <w:b/>
      <w:sz w:val="24"/>
      <w:szCs w:val="20"/>
      <w:lang w:eastAsia="ru-RU"/>
    </w:rPr>
  </w:style>
  <w:style w:type="paragraph" w:styleId="7">
    <w:name w:val="heading 7"/>
    <w:aliases w:val="Заголовок x.x"/>
    <w:basedOn w:val="a4"/>
    <w:next w:val="a4"/>
    <w:link w:val="70"/>
    <w:qFormat/>
    <w:rsid w:val="00565E9C"/>
    <w:pPr>
      <w:keepNext/>
      <w:spacing w:after="0" w:line="240" w:lineRule="auto"/>
      <w:jc w:val="center"/>
      <w:outlineLvl w:val="6"/>
    </w:pPr>
    <w:rPr>
      <w:rFonts w:ascii="Arial" w:eastAsia="Times New Roman" w:hAnsi="Arial" w:cs="Arial"/>
      <w:bCs/>
      <w:sz w:val="28"/>
      <w:szCs w:val="20"/>
      <w:lang w:eastAsia="ru-RU"/>
    </w:rPr>
  </w:style>
  <w:style w:type="paragraph" w:styleId="8">
    <w:name w:val="heading 8"/>
    <w:basedOn w:val="a4"/>
    <w:next w:val="a4"/>
    <w:link w:val="80"/>
    <w:qFormat/>
    <w:rsid w:val="001F5562"/>
    <w:pPr>
      <w:numPr>
        <w:ilvl w:val="7"/>
        <w:numId w:val="15"/>
      </w:numPr>
      <w:spacing w:before="240" w:after="60" w:line="240" w:lineRule="auto"/>
      <w:ind w:right="284"/>
      <w:outlineLvl w:val="7"/>
    </w:pPr>
    <w:rPr>
      <w:rFonts w:ascii="Times New Roman" w:eastAsia="Times New Roman" w:hAnsi="Times New Roman" w:cs="Times New Roman"/>
      <w:b/>
      <w:sz w:val="24"/>
      <w:szCs w:val="20"/>
      <w:lang w:eastAsia="ru-RU"/>
    </w:rPr>
  </w:style>
  <w:style w:type="paragraph" w:styleId="9">
    <w:name w:val="heading 9"/>
    <w:basedOn w:val="a4"/>
    <w:next w:val="a4"/>
    <w:link w:val="90"/>
    <w:qFormat/>
    <w:rsid w:val="001F5562"/>
    <w:pPr>
      <w:spacing w:after="60" w:line="240" w:lineRule="auto"/>
      <w:ind w:left="284" w:right="284" w:firstLine="567"/>
      <w:jc w:val="both"/>
      <w:outlineLvl w:val="8"/>
    </w:pPr>
    <w:rPr>
      <w:rFonts w:ascii="Times New Roman" w:eastAsia="Times New Roman" w:hAnsi="Times New Roman" w:cs="Times New Roman"/>
      <w:sz w:val="24"/>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Верхний колонтитул1,ВерхКолонтитул,I.L.T.,??????? ??????????"/>
    <w:basedOn w:val="a4"/>
    <w:link w:val="a9"/>
    <w:unhideWhenUsed/>
    <w:rsid w:val="00565E9C"/>
    <w:pPr>
      <w:tabs>
        <w:tab w:val="center" w:pos="4677"/>
        <w:tab w:val="right" w:pos="9355"/>
      </w:tabs>
      <w:spacing w:after="0" w:line="240" w:lineRule="auto"/>
    </w:pPr>
  </w:style>
  <w:style w:type="character" w:customStyle="1" w:styleId="a9">
    <w:name w:val="Верхний колонтитул Знак"/>
    <w:aliases w:val="Верхний колонтитул1 Знак,ВерхКолонтитул Знак,I.L.T. Знак,??????? ?????????? Знак"/>
    <w:basedOn w:val="a5"/>
    <w:link w:val="a8"/>
    <w:rsid w:val="00565E9C"/>
  </w:style>
  <w:style w:type="paragraph" w:styleId="aa">
    <w:name w:val="footer"/>
    <w:basedOn w:val="a4"/>
    <w:link w:val="ab"/>
    <w:uiPriority w:val="99"/>
    <w:unhideWhenUsed/>
    <w:rsid w:val="00565E9C"/>
    <w:pPr>
      <w:tabs>
        <w:tab w:val="center" w:pos="4677"/>
        <w:tab w:val="right" w:pos="9355"/>
      </w:tabs>
      <w:spacing w:after="0" w:line="240" w:lineRule="auto"/>
    </w:pPr>
  </w:style>
  <w:style w:type="character" w:customStyle="1" w:styleId="ab">
    <w:name w:val="Нижний колонтитул Знак"/>
    <w:basedOn w:val="a5"/>
    <w:link w:val="aa"/>
    <w:uiPriority w:val="99"/>
    <w:rsid w:val="00565E9C"/>
  </w:style>
  <w:style w:type="character" w:customStyle="1" w:styleId="20">
    <w:name w:val="Заголовок 2 Знак"/>
    <w:aliases w:val="Знак2 Знак Знак,Знак2 Знак2,Знак2 Знак Знак Знак Знак,Знак2 Знак1 Знак,ГЛАВА Знак,Заголовок 2 Знак1 Знак,Заголовок 2 Знак Знак Знак"/>
    <w:basedOn w:val="a5"/>
    <w:link w:val="2"/>
    <w:rsid w:val="00565E9C"/>
    <w:rPr>
      <w:rFonts w:ascii="Times New Roman" w:eastAsia="Times New Roman" w:hAnsi="Times New Roman" w:cs="Times New Roman"/>
      <w:sz w:val="24"/>
      <w:szCs w:val="20"/>
      <w:lang w:eastAsia="ru-RU"/>
    </w:rPr>
  </w:style>
  <w:style w:type="character" w:customStyle="1" w:styleId="70">
    <w:name w:val="Заголовок 7 Знак"/>
    <w:aliases w:val="Заголовок x.x Знак"/>
    <w:basedOn w:val="a5"/>
    <w:link w:val="7"/>
    <w:rsid w:val="00565E9C"/>
    <w:rPr>
      <w:rFonts w:ascii="Arial" w:eastAsia="Times New Roman" w:hAnsi="Arial" w:cs="Arial"/>
      <w:bCs/>
      <w:sz w:val="28"/>
      <w:szCs w:val="20"/>
      <w:lang w:eastAsia="ru-RU"/>
    </w:rPr>
  </w:style>
  <w:style w:type="paragraph" w:customStyle="1" w:styleId="ac">
    <w:name w:val="Штамп"/>
    <w:basedOn w:val="a4"/>
    <w:rsid w:val="00565E9C"/>
    <w:pPr>
      <w:spacing w:after="0" w:line="240" w:lineRule="auto"/>
      <w:jc w:val="center"/>
    </w:pPr>
    <w:rPr>
      <w:rFonts w:ascii="ГОСТ тип А" w:eastAsia="Times New Roman" w:hAnsi="ГОСТ тип А" w:cs="Times New Roman"/>
      <w:i/>
      <w:noProof/>
      <w:sz w:val="18"/>
      <w:szCs w:val="20"/>
      <w:lang w:eastAsia="ru-RU"/>
    </w:rPr>
  </w:style>
  <w:style w:type="character" w:styleId="ad">
    <w:name w:val="page number"/>
    <w:basedOn w:val="a5"/>
    <w:rsid w:val="00E40A43"/>
  </w:style>
  <w:style w:type="character" w:customStyle="1" w:styleId="11">
    <w:name w:val="Заголовок 1 Знак"/>
    <w:aliases w:val="Заголовок 1 Знак Знак Знак1,Заголовок 1 Знак Знак Знак Знак"/>
    <w:basedOn w:val="a5"/>
    <w:link w:val="1"/>
    <w:rsid w:val="00406AA7"/>
    <w:rPr>
      <w:rFonts w:asciiTheme="majorHAnsi" w:eastAsiaTheme="majorEastAsia" w:hAnsiTheme="majorHAnsi" w:cstheme="majorBidi"/>
      <w:color w:val="2E74B5" w:themeColor="accent1" w:themeShade="BF"/>
      <w:sz w:val="32"/>
      <w:szCs w:val="32"/>
    </w:rPr>
  </w:style>
  <w:style w:type="paragraph" w:styleId="ae">
    <w:name w:val="No Spacing"/>
    <w:link w:val="af"/>
    <w:uiPriority w:val="1"/>
    <w:qFormat/>
    <w:rsid w:val="00406AA7"/>
    <w:pPr>
      <w:spacing w:after="0" w:line="240" w:lineRule="auto"/>
    </w:pPr>
    <w:rPr>
      <w:rFonts w:ascii="Calibri" w:eastAsia="Times New Roman" w:hAnsi="Calibri" w:cs="Times New Roman"/>
    </w:rPr>
  </w:style>
  <w:style w:type="character" w:customStyle="1" w:styleId="af">
    <w:name w:val="Без интервала Знак"/>
    <w:link w:val="ae"/>
    <w:rsid w:val="00406AA7"/>
    <w:rPr>
      <w:rFonts w:ascii="Calibri" w:eastAsia="Times New Roman" w:hAnsi="Calibri" w:cs="Times New Roman"/>
    </w:rPr>
  </w:style>
  <w:style w:type="paragraph" w:styleId="af0">
    <w:name w:val="List Paragraph"/>
    <w:aliases w:val="Абзац списка - заголовок 3,Абзац списка11,основной диплом,Заголовок мой1,СписокСТПр,Список_маркированный,Список_маркированный1,Num Bullet 1,Bullet Number,Индексы,Абзац2,Абзац 2,Bullet List,FooterText,numbered,Paragraphe de liste1,lp1"/>
    <w:basedOn w:val="a4"/>
    <w:link w:val="af1"/>
    <w:uiPriority w:val="34"/>
    <w:qFormat/>
    <w:rsid w:val="00406AA7"/>
    <w:pPr>
      <w:spacing w:after="0" w:line="240" w:lineRule="auto"/>
      <w:ind w:left="708"/>
    </w:pPr>
    <w:rPr>
      <w:rFonts w:ascii="Times New Roman" w:eastAsia="Times New Roman" w:hAnsi="Times New Roman" w:cs="Times New Roman"/>
      <w:sz w:val="24"/>
      <w:szCs w:val="20"/>
      <w:lang w:eastAsia="ru-RU"/>
    </w:rPr>
  </w:style>
  <w:style w:type="character" w:customStyle="1" w:styleId="af1">
    <w:name w:val="Абзац списка Знак"/>
    <w:aliases w:val="Абзац списка - заголовок 3 Знак,Абзац списка11 Знак,основной диплом Знак,Заголовок мой1 Знак,СписокСТПр Знак,Список_маркированный Знак,Список_маркированный1 Знак,Num Bullet 1 Знак,Bullet Number Знак,Индексы Знак,Абзац2 Знак,lp1 Знак"/>
    <w:link w:val="af0"/>
    <w:uiPriority w:val="34"/>
    <w:locked/>
    <w:rsid w:val="00406AA7"/>
    <w:rPr>
      <w:rFonts w:ascii="Times New Roman" w:eastAsia="Times New Roman" w:hAnsi="Times New Roman" w:cs="Times New Roman"/>
      <w:sz w:val="24"/>
      <w:szCs w:val="20"/>
      <w:lang w:eastAsia="ru-RU"/>
    </w:rPr>
  </w:style>
  <w:style w:type="paragraph" w:customStyle="1" w:styleId="af2">
    <w:name w:val="Записка"/>
    <w:basedOn w:val="a4"/>
    <w:link w:val="af3"/>
    <w:rsid w:val="00406AA7"/>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3">
    <w:name w:val="Записка Знак"/>
    <w:link w:val="af2"/>
    <w:rsid w:val="00406AA7"/>
    <w:rPr>
      <w:rFonts w:ascii="Times New Roman" w:eastAsia="Times New Roman" w:hAnsi="Times New Roman" w:cs="Times New Roman"/>
      <w:sz w:val="24"/>
      <w:szCs w:val="20"/>
      <w:lang w:eastAsia="ru-RU"/>
    </w:rPr>
  </w:style>
  <w:style w:type="paragraph" w:customStyle="1" w:styleId="af4">
    <w:name w:val="Текст ПЗ"/>
    <w:basedOn w:val="31"/>
    <w:link w:val="af5"/>
    <w:rsid w:val="00406AA7"/>
    <w:pPr>
      <w:spacing w:after="60" w:line="240" w:lineRule="auto"/>
      <w:ind w:left="284" w:right="284" w:firstLine="567"/>
    </w:pPr>
    <w:rPr>
      <w:rFonts w:ascii="Times New Roman" w:eastAsia="Times New Roman" w:hAnsi="Times New Roman" w:cs="Times New Roman"/>
      <w:sz w:val="24"/>
      <w:szCs w:val="20"/>
      <w:lang w:eastAsia="ru-RU"/>
    </w:rPr>
  </w:style>
  <w:style w:type="character" w:customStyle="1" w:styleId="af5">
    <w:name w:val="Текст ПЗ Знак"/>
    <w:link w:val="af4"/>
    <w:rsid w:val="00406AA7"/>
    <w:rPr>
      <w:rFonts w:ascii="Times New Roman" w:eastAsia="Times New Roman" w:hAnsi="Times New Roman" w:cs="Times New Roman"/>
      <w:sz w:val="24"/>
      <w:szCs w:val="20"/>
      <w:lang w:eastAsia="ru-RU"/>
    </w:rPr>
  </w:style>
  <w:style w:type="paragraph" w:styleId="31">
    <w:name w:val="Body Text Indent 3"/>
    <w:basedOn w:val="a4"/>
    <w:link w:val="32"/>
    <w:unhideWhenUsed/>
    <w:rsid w:val="00406AA7"/>
    <w:pPr>
      <w:spacing w:after="120"/>
      <w:ind w:left="283"/>
    </w:pPr>
    <w:rPr>
      <w:sz w:val="16"/>
      <w:szCs w:val="16"/>
    </w:rPr>
  </w:style>
  <w:style w:type="character" w:customStyle="1" w:styleId="32">
    <w:name w:val="Основной текст с отступом 3 Знак"/>
    <w:basedOn w:val="a5"/>
    <w:link w:val="31"/>
    <w:rsid w:val="00406AA7"/>
    <w:rPr>
      <w:sz w:val="16"/>
      <w:szCs w:val="16"/>
    </w:rPr>
  </w:style>
  <w:style w:type="character" w:styleId="af6">
    <w:name w:val="Emphasis"/>
    <w:qFormat/>
    <w:rsid w:val="00406AA7"/>
    <w:rPr>
      <w:i/>
      <w:iCs/>
    </w:rPr>
  </w:style>
  <w:style w:type="character" w:customStyle="1" w:styleId="Char">
    <w:name w:val="Текст отчета Char"/>
    <w:link w:val="af7"/>
    <w:locked/>
    <w:rsid w:val="002B7132"/>
    <w:rPr>
      <w:sz w:val="24"/>
      <w:szCs w:val="24"/>
    </w:rPr>
  </w:style>
  <w:style w:type="paragraph" w:customStyle="1" w:styleId="af7">
    <w:name w:val="Текст отчета"/>
    <w:basedOn w:val="a4"/>
    <w:link w:val="Char"/>
    <w:qFormat/>
    <w:rsid w:val="002B7132"/>
    <w:pPr>
      <w:spacing w:before="40" w:after="0" w:line="240" w:lineRule="auto"/>
      <w:ind w:firstLine="709"/>
      <w:jc w:val="both"/>
    </w:pPr>
    <w:rPr>
      <w:sz w:val="24"/>
      <w:szCs w:val="24"/>
    </w:rPr>
  </w:style>
  <w:style w:type="table" w:styleId="af8">
    <w:name w:val="Table Grid"/>
    <w:basedOn w:val="a6"/>
    <w:uiPriority w:val="59"/>
    <w:rsid w:val="00AC59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59A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headertext">
    <w:name w:val="headertext"/>
    <w:basedOn w:val="a4"/>
    <w:rsid w:val="00B80D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aliases w:val="Знак3 Знак Знак,Знак3 Знак1,Знак3 Знак Знак Знак Знак,ПодЗаголовок Знак,Заголовок 3.1 Знак,RSKH3 Знак,B Head Знак,Subparagraaf Знак"/>
    <w:basedOn w:val="a5"/>
    <w:link w:val="3"/>
    <w:rsid w:val="001F5562"/>
    <w:rPr>
      <w:rFonts w:ascii="Times New Roman" w:eastAsia="Times New Roman" w:hAnsi="Times New Roman" w:cs="Times New Roman"/>
      <w:b/>
      <w:sz w:val="24"/>
      <w:szCs w:val="20"/>
      <w:lang w:eastAsia="ru-RU"/>
    </w:rPr>
  </w:style>
  <w:style w:type="character" w:customStyle="1" w:styleId="40">
    <w:name w:val="Заголовок 4 Знак"/>
    <w:basedOn w:val="a5"/>
    <w:link w:val="4"/>
    <w:rsid w:val="001F5562"/>
    <w:rPr>
      <w:rFonts w:ascii="Times New Roman" w:eastAsia="Times New Roman" w:hAnsi="Times New Roman" w:cs="Times New Roman"/>
      <w:b/>
      <w:sz w:val="24"/>
      <w:szCs w:val="20"/>
      <w:lang w:eastAsia="ru-RU"/>
    </w:rPr>
  </w:style>
  <w:style w:type="character" w:customStyle="1" w:styleId="50">
    <w:name w:val="Заголовок 5 Знак"/>
    <w:basedOn w:val="a5"/>
    <w:link w:val="5"/>
    <w:rsid w:val="001F5562"/>
    <w:rPr>
      <w:rFonts w:ascii="Times New Roman" w:eastAsia="Times New Roman" w:hAnsi="Times New Roman" w:cs="Times New Roman"/>
      <w:b/>
      <w:sz w:val="24"/>
      <w:szCs w:val="20"/>
      <w:lang w:eastAsia="ru-RU"/>
    </w:rPr>
  </w:style>
  <w:style w:type="character" w:customStyle="1" w:styleId="60">
    <w:name w:val="Заголовок 6 Знак"/>
    <w:basedOn w:val="a5"/>
    <w:link w:val="6"/>
    <w:rsid w:val="001F5562"/>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1F5562"/>
    <w:rPr>
      <w:rFonts w:ascii="Times New Roman" w:eastAsia="Times New Roman" w:hAnsi="Times New Roman" w:cs="Times New Roman"/>
      <w:b/>
      <w:sz w:val="24"/>
      <w:szCs w:val="20"/>
      <w:lang w:eastAsia="ru-RU"/>
    </w:rPr>
  </w:style>
  <w:style w:type="character" w:customStyle="1" w:styleId="90">
    <w:name w:val="Заголовок 9 Знак"/>
    <w:basedOn w:val="a5"/>
    <w:link w:val="9"/>
    <w:rsid w:val="001F5562"/>
    <w:rPr>
      <w:rFonts w:ascii="Times New Roman" w:eastAsia="Times New Roman" w:hAnsi="Times New Roman" w:cs="Times New Roman"/>
      <w:sz w:val="24"/>
      <w:szCs w:val="20"/>
      <w:lang w:eastAsia="ru-RU"/>
    </w:rPr>
  </w:style>
  <w:style w:type="paragraph" w:styleId="a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РИС_ЗАГЛАВИ"/>
    <w:basedOn w:val="a4"/>
    <w:next w:val="a4"/>
    <w:link w:val="21"/>
    <w:qFormat/>
    <w:rsid w:val="001F5562"/>
    <w:pPr>
      <w:framePr w:w="8937" w:h="401" w:hSpace="180" w:wrap="around" w:vAnchor="text" w:hAnchor="page" w:x="1869" w:y="80"/>
      <w:spacing w:after="0" w:line="240" w:lineRule="auto"/>
      <w:ind w:left="142" w:right="360"/>
      <w:jc w:val="center"/>
    </w:pPr>
    <w:rPr>
      <w:rFonts w:ascii="Times New Roman" w:eastAsia="Times New Roman" w:hAnsi="Times New Roman" w:cs="Times New Roman"/>
      <w:i/>
      <w:sz w:val="20"/>
      <w:szCs w:val="20"/>
      <w:lang w:eastAsia="ru-RU"/>
    </w:rPr>
  </w:style>
  <w:style w:type="paragraph" w:styleId="afa">
    <w:name w:val="Block Text"/>
    <w:basedOn w:val="a4"/>
    <w:rsid w:val="001F5562"/>
    <w:pPr>
      <w:spacing w:after="0" w:line="240" w:lineRule="auto"/>
      <w:ind w:left="113" w:right="113" w:firstLine="720"/>
      <w:jc w:val="both"/>
    </w:pPr>
    <w:rPr>
      <w:rFonts w:ascii="Times New Roman" w:eastAsia="Times New Roman" w:hAnsi="Times New Roman" w:cs="Times New Roman"/>
      <w:sz w:val="24"/>
      <w:szCs w:val="20"/>
      <w:lang w:eastAsia="ru-RU"/>
    </w:rPr>
  </w:style>
  <w:style w:type="paragraph" w:styleId="afb">
    <w:name w:val="Body Text Indent"/>
    <w:aliases w:val="Основной текст лево, Знак"/>
    <w:basedOn w:val="a4"/>
    <w:link w:val="12"/>
    <w:rsid w:val="001F5562"/>
    <w:pPr>
      <w:spacing w:after="0" w:line="360" w:lineRule="auto"/>
      <w:ind w:left="567" w:right="284" w:firstLine="720"/>
      <w:jc w:val="both"/>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5"/>
    <w:rsid w:val="001F5562"/>
  </w:style>
  <w:style w:type="character" w:customStyle="1" w:styleId="12">
    <w:name w:val="Основной текст с отступом Знак1"/>
    <w:aliases w:val="Основной текст лево Знак, Знак Знак"/>
    <w:link w:val="afb"/>
    <w:locked/>
    <w:rsid w:val="001F5562"/>
    <w:rPr>
      <w:rFonts w:ascii="Times New Roman" w:eastAsia="Times New Roman" w:hAnsi="Times New Roman" w:cs="Times New Roman"/>
      <w:sz w:val="24"/>
      <w:szCs w:val="24"/>
      <w:lang w:eastAsia="ru-RU"/>
    </w:rPr>
  </w:style>
  <w:style w:type="character" w:customStyle="1" w:styleId="FontStyle15">
    <w:name w:val="Font Style15"/>
    <w:rsid w:val="001F5562"/>
    <w:rPr>
      <w:rFonts w:ascii="Times New Roman" w:hAnsi="Times New Roman" w:cs="Times New Roman"/>
      <w:sz w:val="22"/>
      <w:szCs w:val="22"/>
    </w:rPr>
  </w:style>
  <w:style w:type="paragraph" w:customStyle="1" w:styleId="13">
    <w:name w:val="Обычный1"/>
    <w:link w:val="Normal"/>
    <w:rsid w:val="001F5562"/>
    <w:pPr>
      <w:widowControl w:val="0"/>
      <w:spacing w:after="0" w:line="240" w:lineRule="auto"/>
    </w:pPr>
    <w:rPr>
      <w:rFonts w:ascii="Times New Roman" w:eastAsia="Times New Roman" w:hAnsi="Times New Roman" w:cs="Times New Roman"/>
      <w:snapToGrid w:val="0"/>
      <w:sz w:val="24"/>
      <w:szCs w:val="20"/>
      <w:lang w:eastAsia="ru-RU"/>
    </w:rPr>
  </w:style>
  <w:style w:type="paragraph" w:styleId="22">
    <w:name w:val="Body Text 2"/>
    <w:basedOn w:val="a4"/>
    <w:link w:val="23"/>
    <w:rsid w:val="001F5562"/>
    <w:pPr>
      <w:spacing w:after="120" w:line="480" w:lineRule="auto"/>
      <w:jc w:val="both"/>
    </w:pPr>
    <w:rPr>
      <w:rFonts w:ascii="Times New Roman" w:eastAsia="Times New Roman" w:hAnsi="Times New Roman" w:cs="Times New Roman"/>
      <w:sz w:val="24"/>
      <w:szCs w:val="20"/>
      <w:lang w:eastAsia="ru-RU"/>
    </w:rPr>
  </w:style>
  <w:style w:type="character" w:customStyle="1" w:styleId="23">
    <w:name w:val="Основной текст 2 Знак"/>
    <w:basedOn w:val="a5"/>
    <w:link w:val="22"/>
    <w:rsid w:val="001F5562"/>
    <w:rPr>
      <w:rFonts w:ascii="Times New Roman" w:eastAsia="Times New Roman" w:hAnsi="Times New Roman" w:cs="Times New Roman"/>
      <w:sz w:val="24"/>
      <w:szCs w:val="20"/>
      <w:lang w:eastAsia="ru-RU"/>
    </w:rPr>
  </w:style>
  <w:style w:type="character" w:styleId="afd">
    <w:name w:val="Strong"/>
    <w:uiPriority w:val="22"/>
    <w:qFormat/>
    <w:rsid w:val="001F5562"/>
    <w:rPr>
      <w:b/>
      <w:bCs/>
    </w:rPr>
  </w:style>
  <w:style w:type="character" w:customStyle="1" w:styleId="apple-converted-space">
    <w:name w:val="apple-converted-space"/>
    <w:rsid w:val="001F5562"/>
  </w:style>
  <w:style w:type="paragraph" w:styleId="afe">
    <w:name w:val="Normal (Web)"/>
    <w:aliases w:val="Обычный (Web),Обычный (веб)1"/>
    <w:basedOn w:val="a4"/>
    <w:uiPriority w:val="99"/>
    <w:rsid w:val="001F55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e2">
    <w:name w:val="Основнgeeй текст 2"/>
    <w:rsid w:val="001F5562"/>
    <w:pPr>
      <w:widowControl w:val="0"/>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textn">
    <w:name w:val="textn"/>
    <w:basedOn w:val="a4"/>
    <w:rsid w:val="001F55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
    <w:name w:val="Ввод осн.текста"/>
    <w:basedOn w:val="a4"/>
    <w:link w:val="aff0"/>
    <w:rsid w:val="001F5562"/>
    <w:pPr>
      <w:spacing w:after="120" w:line="240" w:lineRule="auto"/>
      <w:ind w:firstLine="709"/>
      <w:jc w:val="both"/>
    </w:pPr>
    <w:rPr>
      <w:rFonts w:ascii="Times New Roman" w:eastAsia="Times New Roman" w:hAnsi="Times New Roman" w:cs="Times New Roman"/>
      <w:sz w:val="28"/>
      <w:szCs w:val="20"/>
      <w:lang w:eastAsia="ru-RU"/>
    </w:rPr>
  </w:style>
  <w:style w:type="character" w:customStyle="1" w:styleId="aff0">
    <w:name w:val="Ввод осн.текста Знак"/>
    <w:link w:val="aff"/>
    <w:locked/>
    <w:rsid w:val="001F5562"/>
    <w:rPr>
      <w:rFonts w:ascii="Times New Roman" w:eastAsia="Times New Roman" w:hAnsi="Times New Roman" w:cs="Times New Roman"/>
      <w:sz w:val="28"/>
      <w:szCs w:val="20"/>
      <w:lang w:eastAsia="ru-RU"/>
    </w:rPr>
  </w:style>
  <w:style w:type="paragraph" w:customStyle="1" w:styleId="Aaiainioaenoa">
    <w:name w:val="Aaia ini.oaenoa"/>
    <w:basedOn w:val="a4"/>
    <w:rsid w:val="001F5562"/>
    <w:pPr>
      <w:spacing w:after="120" w:line="240" w:lineRule="auto"/>
      <w:ind w:firstLine="709"/>
      <w:jc w:val="both"/>
    </w:pPr>
    <w:rPr>
      <w:rFonts w:ascii="Times New Roman" w:eastAsia="Times New Roman" w:hAnsi="Times New Roman" w:cs="Times New Roman"/>
      <w:sz w:val="28"/>
      <w:szCs w:val="20"/>
      <w:lang w:eastAsia="ru-RU"/>
    </w:rPr>
  </w:style>
  <w:style w:type="paragraph" w:styleId="a">
    <w:name w:val="List Bullet"/>
    <w:basedOn w:val="a4"/>
    <w:uiPriority w:val="99"/>
    <w:rsid w:val="001F5562"/>
    <w:pPr>
      <w:numPr>
        <w:numId w:val="16"/>
      </w:numPr>
      <w:spacing w:after="0" w:line="240" w:lineRule="auto"/>
      <w:contextualSpacing/>
      <w:jc w:val="both"/>
    </w:pPr>
    <w:rPr>
      <w:rFonts w:ascii="Times New Roman" w:eastAsia="Times New Roman" w:hAnsi="Times New Roman" w:cs="Times New Roman"/>
      <w:sz w:val="24"/>
      <w:szCs w:val="20"/>
      <w:lang w:eastAsia="ru-RU"/>
    </w:rPr>
  </w:style>
  <w:style w:type="paragraph" w:styleId="HTML">
    <w:name w:val="HTML Preformatted"/>
    <w:basedOn w:val="a4"/>
    <w:link w:val="HTML0"/>
    <w:rsid w:val="001F55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5"/>
    <w:link w:val="HTML"/>
    <w:rsid w:val="001F5562"/>
    <w:rPr>
      <w:rFonts w:ascii="Courier New" w:eastAsia="Times New Roman" w:hAnsi="Courier New" w:cs="Courier New"/>
      <w:sz w:val="20"/>
      <w:szCs w:val="20"/>
      <w:lang w:eastAsia="ru-RU"/>
    </w:rPr>
  </w:style>
  <w:style w:type="paragraph" w:styleId="24">
    <w:name w:val="Body Text Indent 2"/>
    <w:basedOn w:val="a4"/>
    <w:link w:val="25"/>
    <w:rsid w:val="001F5562"/>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5">
    <w:name w:val="Основной текст с отступом 2 Знак"/>
    <w:basedOn w:val="a5"/>
    <w:link w:val="24"/>
    <w:rsid w:val="001F5562"/>
    <w:rPr>
      <w:rFonts w:ascii="Times New Roman" w:eastAsia="Times New Roman" w:hAnsi="Times New Roman" w:cs="Times New Roman"/>
      <w:sz w:val="24"/>
      <w:szCs w:val="20"/>
      <w:lang w:eastAsia="ru-RU"/>
    </w:rPr>
  </w:style>
  <w:style w:type="paragraph" w:customStyle="1" w:styleId="26">
    <w:name w:val="Стиль2"/>
    <w:basedOn w:val="2"/>
    <w:rsid w:val="001F5562"/>
    <w:pPr>
      <w:suppressAutoHyphens/>
      <w:spacing w:before="240" w:after="120" w:line="240" w:lineRule="auto"/>
      <w:ind w:left="568" w:right="284" w:hanging="284"/>
      <w:jc w:val="center"/>
    </w:pPr>
    <w:rPr>
      <w:b/>
      <w:szCs w:val="26"/>
    </w:rPr>
  </w:style>
  <w:style w:type="paragraph" w:styleId="aff1">
    <w:name w:val="Balloon Text"/>
    <w:basedOn w:val="a4"/>
    <w:link w:val="aff2"/>
    <w:semiHidden/>
    <w:unhideWhenUsed/>
    <w:rsid w:val="001F5562"/>
    <w:pPr>
      <w:spacing w:after="0" w:line="240" w:lineRule="auto"/>
    </w:pPr>
    <w:rPr>
      <w:rFonts w:ascii="Tahoma" w:eastAsia="Times New Roman" w:hAnsi="Tahoma" w:cs="Tahoma"/>
      <w:sz w:val="16"/>
      <w:szCs w:val="16"/>
      <w:lang w:eastAsia="ru-RU"/>
    </w:rPr>
  </w:style>
  <w:style w:type="character" w:customStyle="1" w:styleId="aff2">
    <w:name w:val="Текст выноски Знак"/>
    <w:basedOn w:val="a5"/>
    <w:link w:val="aff1"/>
    <w:semiHidden/>
    <w:rsid w:val="001F5562"/>
    <w:rPr>
      <w:rFonts w:ascii="Tahoma" w:eastAsia="Times New Roman" w:hAnsi="Tahoma" w:cs="Tahoma"/>
      <w:sz w:val="16"/>
      <w:szCs w:val="16"/>
      <w:lang w:eastAsia="ru-RU"/>
    </w:rPr>
  </w:style>
  <w:style w:type="paragraph" w:customStyle="1" w:styleId="formattext">
    <w:name w:val="formattext"/>
    <w:basedOn w:val="a4"/>
    <w:rsid w:val="001F5562"/>
    <w:pPr>
      <w:spacing w:after="0" w:line="240" w:lineRule="auto"/>
    </w:pPr>
    <w:rPr>
      <w:rFonts w:ascii="Times New Roman" w:eastAsia="Times New Roman" w:hAnsi="Times New Roman" w:cs="Times New Roman"/>
      <w:sz w:val="19"/>
      <w:szCs w:val="19"/>
      <w:lang w:eastAsia="ru-RU"/>
    </w:rPr>
  </w:style>
  <w:style w:type="character" w:customStyle="1" w:styleId="context1">
    <w:name w:val="context1"/>
    <w:rsid w:val="001F5562"/>
    <w:rPr>
      <w:shd w:val="clear" w:color="auto" w:fill="FFFF00"/>
    </w:rPr>
  </w:style>
  <w:style w:type="paragraph" w:customStyle="1" w:styleId="14">
    <w:name w:val="Подзаголовок1"/>
    <w:basedOn w:val="a4"/>
    <w:rsid w:val="001F55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3">
    <w:name w:val="Основной абзац"/>
    <w:basedOn w:val="a4"/>
    <w:rsid w:val="001F5562"/>
    <w:pPr>
      <w:spacing w:after="0" w:line="360" w:lineRule="auto"/>
      <w:ind w:firstLine="567"/>
      <w:jc w:val="both"/>
    </w:pPr>
    <w:rPr>
      <w:rFonts w:ascii="Times New Roman" w:eastAsia="Times New Roman" w:hAnsi="Times New Roman" w:cs="Times New Roman"/>
      <w:sz w:val="24"/>
      <w:szCs w:val="20"/>
      <w:lang w:eastAsia="ru-RU"/>
    </w:rPr>
  </w:style>
  <w:style w:type="paragraph" w:styleId="33">
    <w:name w:val="Body Text 3"/>
    <w:basedOn w:val="a4"/>
    <w:link w:val="34"/>
    <w:unhideWhenUsed/>
    <w:rsid w:val="001F5562"/>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5"/>
    <w:link w:val="33"/>
    <w:rsid w:val="001F5562"/>
    <w:rPr>
      <w:rFonts w:ascii="Times New Roman" w:eastAsia="Times New Roman" w:hAnsi="Times New Roman" w:cs="Times New Roman"/>
      <w:sz w:val="16"/>
      <w:szCs w:val="16"/>
      <w:lang w:eastAsia="ru-RU"/>
    </w:rPr>
  </w:style>
  <w:style w:type="paragraph" w:customStyle="1" w:styleId="15">
    <w:name w:val="1"/>
    <w:basedOn w:val="a4"/>
    <w:rsid w:val="001F5562"/>
    <w:pPr>
      <w:spacing w:before="100" w:beforeAutospacing="1" w:after="100" w:afterAutospacing="1" w:line="240" w:lineRule="auto"/>
    </w:pPr>
    <w:rPr>
      <w:rFonts w:ascii="Tahoma" w:eastAsia="Times New Roman" w:hAnsi="Tahoma" w:cs="Times New Roman"/>
      <w:sz w:val="20"/>
      <w:szCs w:val="20"/>
      <w:lang w:val="en-US"/>
    </w:rPr>
  </w:style>
  <w:style w:type="paragraph" w:styleId="aff4">
    <w:name w:val="Body Text"/>
    <w:basedOn w:val="a4"/>
    <w:link w:val="aff5"/>
    <w:unhideWhenUsed/>
    <w:rsid w:val="001F5562"/>
    <w:pPr>
      <w:spacing w:after="120" w:line="240" w:lineRule="auto"/>
    </w:pPr>
    <w:rPr>
      <w:rFonts w:ascii="Times New Roman" w:eastAsia="Times New Roman" w:hAnsi="Times New Roman" w:cs="Times New Roman"/>
      <w:sz w:val="24"/>
      <w:szCs w:val="20"/>
      <w:lang w:eastAsia="ru-RU"/>
    </w:rPr>
  </w:style>
  <w:style w:type="character" w:customStyle="1" w:styleId="aff5">
    <w:name w:val="Основной текст Знак"/>
    <w:basedOn w:val="a5"/>
    <w:link w:val="aff4"/>
    <w:rsid w:val="001F5562"/>
    <w:rPr>
      <w:rFonts w:ascii="Times New Roman" w:eastAsia="Times New Roman" w:hAnsi="Times New Roman" w:cs="Times New Roman"/>
      <w:sz w:val="24"/>
      <w:szCs w:val="20"/>
      <w:lang w:eastAsia="ru-RU"/>
    </w:rPr>
  </w:style>
  <w:style w:type="character" w:customStyle="1" w:styleId="Normal">
    <w:name w:val="Normal Знак"/>
    <w:link w:val="13"/>
    <w:locked/>
    <w:rsid w:val="001F5562"/>
    <w:rPr>
      <w:rFonts w:ascii="Times New Roman" w:eastAsia="Times New Roman" w:hAnsi="Times New Roman" w:cs="Times New Roman"/>
      <w:snapToGrid w:val="0"/>
      <w:sz w:val="24"/>
      <w:szCs w:val="20"/>
      <w:lang w:eastAsia="ru-RU"/>
    </w:rPr>
  </w:style>
  <w:style w:type="character" w:customStyle="1" w:styleId="aff6">
    <w:name w:val="Основной текст документа Знак"/>
    <w:link w:val="aff7"/>
    <w:locked/>
    <w:rsid w:val="001F5562"/>
    <w:rPr>
      <w:sz w:val="24"/>
      <w:szCs w:val="24"/>
    </w:rPr>
  </w:style>
  <w:style w:type="paragraph" w:customStyle="1" w:styleId="aff7">
    <w:name w:val="Основной текст документа"/>
    <w:basedOn w:val="a4"/>
    <w:link w:val="aff6"/>
    <w:rsid w:val="001F5562"/>
    <w:pPr>
      <w:spacing w:after="0" w:line="360" w:lineRule="auto"/>
      <w:ind w:left="284" w:right="284" w:firstLine="680"/>
      <w:jc w:val="both"/>
    </w:pPr>
    <w:rPr>
      <w:sz w:val="24"/>
      <w:szCs w:val="24"/>
    </w:rPr>
  </w:style>
  <w:style w:type="character" w:styleId="aff8">
    <w:name w:val="Hyperlink"/>
    <w:uiPriority w:val="99"/>
    <w:unhideWhenUsed/>
    <w:rsid w:val="001F5562"/>
    <w:rPr>
      <w:color w:val="0000FF"/>
      <w:u w:val="single"/>
    </w:rPr>
  </w:style>
  <w:style w:type="character" w:styleId="aff9">
    <w:name w:val="FollowedHyperlink"/>
    <w:uiPriority w:val="99"/>
    <w:unhideWhenUsed/>
    <w:rsid w:val="001F5562"/>
    <w:rPr>
      <w:color w:val="800080"/>
      <w:u w:val="single"/>
    </w:rPr>
  </w:style>
  <w:style w:type="paragraph" w:styleId="affa">
    <w:name w:val="Title"/>
    <w:aliases w:val="Название"/>
    <w:basedOn w:val="a4"/>
    <w:link w:val="16"/>
    <w:qFormat/>
    <w:rsid w:val="001F5562"/>
    <w:pPr>
      <w:spacing w:after="0" w:line="240" w:lineRule="auto"/>
      <w:ind w:left="284" w:right="284" w:firstLine="567"/>
      <w:jc w:val="center"/>
    </w:pPr>
    <w:rPr>
      <w:rFonts w:ascii="Times New Roman" w:eastAsia="Times New Roman" w:hAnsi="Times New Roman" w:cs="Times New Roman"/>
      <w:sz w:val="32"/>
      <w:szCs w:val="20"/>
      <w:lang w:eastAsia="ru-RU"/>
    </w:rPr>
  </w:style>
  <w:style w:type="character" w:customStyle="1" w:styleId="affb">
    <w:name w:val="Заголовок Знак"/>
    <w:basedOn w:val="a5"/>
    <w:rsid w:val="001F5562"/>
    <w:rPr>
      <w:rFonts w:asciiTheme="majorHAnsi" w:eastAsiaTheme="majorEastAsia" w:hAnsiTheme="majorHAnsi" w:cstheme="majorBidi"/>
      <w:spacing w:val="-10"/>
      <w:kern w:val="28"/>
      <w:sz w:val="56"/>
      <w:szCs w:val="56"/>
    </w:rPr>
  </w:style>
  <w:style w:type="character" w:customStyle="1" w:styleId="16">
    <w:name w:val="Заголовок Знак1"/>
    <w:aliases w:val="Название Знак"/>
    <w:link w:val="affa"/>
    <w:rsid w:val="001F5562"/>
    <w:rPr>
      <w:rFonts w:ascii="Times New Roman" w:eastAsia="Times New Roman" w:hAnsi="Times New Roman" w:cs="Times New Roman"/>
      <w:sz w:val="32"/>
      <w:szCs w:val="20"/>
      <w:lang w:eastAsia="ru-RU"/>
    </w:rPr>
  </w:style>
  <w:style w:type="character" w:customStyle="1" w:styleId="affc">
    <w:name w:val="Подпись к таблице_"/>
    <w:link w:val="17"/>
    <w:uiPriority w:val="99"/>
    <w:locked/>
    <w:rsid w:val="001F5562"/>
    <w:rPr>
      <w:shd w:val="clear" w:color="auto" w:fill="FFFFFF"/>
    </w:rPr>
  </w:style>
  <w:style w:type="paragraph" w:customStyle="1" w:styleId="17">
    <w:name w:val="Подпись к таблице1"/>
    <w:basedOn w:val="a4"/>
    <w:link w:val="affc"/>
    <w:uiPriority w:val="99"/>
    <w:rsid w:val="001F5562"/>
    <w:pPr>
      <w:widowControl w:val="0"/>
      <w:shd w:val="clear" w:color="auto" w:fill="FFFFFF"/>
      <w:spacing w:after="0" w:line="240" w:lineRule="atLeast"/>
    </w:pPr>
  </w:style>
  <w:style w:type="character" w:customStyle="1" w:styleId="18">
    <w:name w:val="Основной текст Знак1"/>
    <w:uiPriority w:val="99"/>
    <w:locked/>
    <w:rsid w:val="001F5562"/>
    <w:rPr>
      <w:rFonts w:ascii="Times New Roman" w:hAnsi="Times New Roman" w:cs="Times New Roman"/>
      <w:sz w:val="22"/>
      <w:szCs w:val="22"/>
      <w:u w:val="none"/>
    </w:rPr>
  </w:style>
  <w:style w:type="character" w:customStyle="1" w:styleId="9pt">
    <w:name w:val="Основной текст + 9 pt"/>
    <w:aliases w:val="Полужирный"/>
    <w:uiPriority w:val="99"/>
    <w:rsid w:val="001F5562"/>
    <w:rPr>
      <w:rFonts w:ascii="Times New Roman" w:hAnsi="Times New Roman" w:cs="Times New Roman"/>
      <w:b/>
      <w:bCs/>
      <w:sz w:val="18"/>
      <w:szCs w:val="18"/>
      <w:u w:val="none"/>
    </w:rPr>
  </w:style>
  <w:style w:type="character" w:customStyle="1" w:styleId="220">
    <w:name w:val="Заголовок №2 (2)_"/>
    <w:link w:val="221"/>
    <w:uiPriority w:val="99"/>
    <w:locked/>
    <w:rsid w:val="001F5562"/>
    <w:rPr>
      <w:b/>
      <w:bCs/>
      <w:i/>
      <w:iCs/>
      <w:spacing w:val="-10"/>
      <w:sz w:val="31"/>
      <w:szCs w:val="31"/>
      <w:shd w:val="clear" w:color="auto" w:fill="FFFFFF"/>
    </w:rPr>
  </w:style>
  <w:style w:type="character" w:customStyle="1" w:styleId="2214">
    <w:name w:val="Заголовок №2 (2) + 14"/>
    <w:aliases w:val="5 pt52,Интервал 0 pt6"/>
    <w:uiPriority w:val="99"/>
    <w:rsid w:val="001F5562"/>
    <w:rPr>
      <w:b/>
      <w:bCs/>
      <w:i/>
      <w:iCs/>
      <w:spacing w:val="0"/>
      <w:sz w:val="29"/>
      <w:szCs w:val="29"/>
      <w:shd w:val="clear" w:color="auto" w:fill="FFFFFF"/>
    </w:rPr>
  </w:style>
  <w:style w:type="paragraph" w:customStyle="1" w:styleId="221">
    <w:name w:val="Заголовок №2 (2)"/>
    <w:basedOn w:val="a4"/>
    <w:link w:val="220"/>
    <w:uiPriority w:val="99"/>
    <w:rsid w:val="001F5562"/>
    <w:pPr>
      <w:widowControl w:val="0"/>
      <w:shd w:val="clear" w:color="auto" w:fill="FFFFFF"/>
      <w:spacing w:before="1020" w:after="240" w:line="240" w:lineRule="atLeast"/>
      <w:jc w:val="right"/>
      <w:outlineLvl w:val="1"/>
    </w:pPr>
    <w:rPr>
      <w:b/>
      <w:bCs/>
      <w:i/>
      <w:iCs/>
      <w:spacing w:val="-10"/>
      <w:sz w:val="31"/>
      <w:szCs w:val="31"/>
    </w:rPr>
  </w:style>
  <w:style w:type="paragraph" w:styleId="affd">
    <w:name w:val="Document Map"/>
    <w:basedOn w:val="a4"/>
    <w:link w:val="affe"/>
    <w:uiPriority w:val="99"/>
    <w:semiHidden/>
    <w:unhideWhenUsed/>
    <w:rsid w:val="001F5562"/>
    <w:pPr>
      <w:spacing w:after="0" w:line="240" w:lineRule="auto"/>
      <w:contextualSpacing/>
    </w:pPr>
    <w:rPr>
      <w:rFonts w:ascii="Tahoma" w:eastAsia="Calibri" w:hAnsi="Tahoma" w:cs="Times New Roman"/>
      <w:sz w:val="16"/>
      <w:szCs w:val="16"/>
      <w:lang w:val="x-none" w:eastAsia="x-none"/>
    </w:rPr>
  </w:style>
  <w:style w:type="character" w:customStyle="1" w:styleId="affe">
    <w:name w:val="Схема документа Знак"/>
    <w:basedOn w:val="a5"/>
    <w:link w:val="affd"/>
    <w:uiPriority w:val="99"/>
    <w:semiHidden/>
    <w:rsid w:val="001F5562"/>
    <w:rPr>
      <w:rFonts w:ascii="Tahoma" w:eastAsia="Calibri" w:hAnsi="Tahoma" w:cs="Times New Roman"/>
      <w:sz w:val="16"/>
      <w:szCs w:val="16"/>
      <w:lang w:val="x-none" w:eastAsia="x-none"/>
    </w:rPr>
  </w:style>
  <w:style w:type="paragraph" w:customStyle="1" w:styleId="S">
    <w:name w:val="S_Маркированный"/>
    <w:basedOn w:val="a"/>
    <w:link w:val="S1"/>
    <w:autoRedefine/>
    <w:qFormat/>
    <w:rsid w:val="001F5562"/>
    <w:pPr>
      <w:numPr>
        <w:numId w:val="0"/>
      </w:numPr>
      <w:tabs>
        <w:tab w:val="left" w:pos="860"/>
      </w:tabs>
      <w:suppressAutoHyphens/>
      <w:autoSpaceDE w:val="0"/>
      <w:autoSpaceDN w:val="0"/>
      <w:adjustRightInd w:val="0"/>
      <w:spacing w:line="360" w:lineRule="auto"/>
      <w:ind w:firstLine="743"/>
      <w:contextualSpacing w:val="0"/>
    </w:pPr>
    <w:rPr>
      <w:bCs/>
      <w:color w:val="000000"/>
      <w:szCs w:val="24"/>
      <w:lang w:val="x-none"/>
    </w:rPr>
  </w:style>
  <w:style w:type="character" w:customStyle="1" w:styleId="S1">
    <w:name w:val="S_Маркированный Знак1"/>
    <w:link w:val="S"/>
    <w:rsid w:val="001F5562"/>
    <w:rPr>
      <w:rFonts w:ascii="Times New Roman" w:eastAsia="Times New Roman" w:hAnsi="Times New Roman" w:cs="Times New Roman"/>
      <w:bCs/>
      <w:color w:val="000000"/>
      <w:sz w:val="24"/>
      <w:szCs w:val="24"/>
      <w:lang w:val="x-none" w:eastAsia="ru-RU"/>
    </w:rPr>
  </w:style>
  <w:style w:type="paragraph" w:customStyle="1" w:styleId="41">
    <w:name w:val="Стиль4"/>
    <w:basedOn w:val="a4"/>
    <w:uiPriority w:val="99"/>
    <w:rsid w:val="001F5562"/>
    <w:pPr>
      <w:suppressAutoHyphens/>
      <w:spacing w:after="0" w:line="240" w:lineRule="auto"/>
      <w:ind w:right="-73"/>
      <w:contextualSpacing/>
      <w:jc w:val="center"/>
    </w:pPr>
    <w:rPr>
      <w:rFonts w:ascii="Times New Roman" w:eastAsia="Calibri" w:hAnsi="Times New Roman" w:cs="Times New Roman"/>
      <w:b/>
      <w:bCs/>
      <w:sz w:val="20"/>
      <w:szCs w:val="20"/>
      <w:lang w:eastAsia="ru-RU"/>
    </w:rPr>
  </w:style>
  <w:style w:type="paragraph" w:customStyle="1" w:styleId="afff">
    <w:name w:val="Âåðõíèé êîëîíòèòóë"/>
    <w:basedOn w:val="a4"/>
    <w:rsid w:val="001F5562"/>
    <w:pPr>
      <w:tabs>
        <w:tab w:val="center" w:pos="4153"/>
        <w:tab w:val="right" w:pos="8306"/>
      </w:tabs>
      <w:autoSpaceDE w:val="0"/>
      <w:autoSpaceDN w:val="0"/>
      <w:adjustRightInd w:val="0"/>
      <w:spacing w:after="0" w:line="240" w:lineRule="auto"/>
      <w:contextualSpacing/>
    </w:pPr>
    <w:rPr>
      <w:rFonts w:ascii="Times New Roman" w:eastAsia="Times New Roman" w:hAnsi="Times New Roman" w:cs="Times New Roman"/>
      <w:sz w:val="20"/>
      <w:szCs w:val="20"/>
      <w:lang w:eastAsia="ru-RU"/>
    </w:rPr>
  </w:style>
  <w:style w:type="paragraph" w:customStyle="1" w:styleId="61">
    <w:name w:val="çàãîëîâîê 6"/>
    <w:basedOn w:val="a4"/>
    <w:next w:val="a4"/>
    <w:rsid w:val="001F5562"/>
    <w:pPr>
      <w:keepNext/>
      <w:autoSpaceDE w:val="0"/>
      <w:autoSpaceDN w:val="0"/>
      <w:adjustRightInd w:val="0"/>
      <w:spacing w:after="0" w:line="240" w:lineRule="auto"/>
      <w:contextualSpacing/>
      <w:jc w:val="center"/>
    </w:pPr>
    <w:rPr>
      <w:rFonts w:ascii="Times New Roman" w:eastAsia="Times New Roman" w:hAnsi="Times New Roman" w:cs="Times New Roman"/>
      <w:sz w:val="28"/>
      <w:szCs w:val="28"/>
      <w:lang w:eastAsia="ru-RU"/>
    </w:rPr>
  </w:style>
  <w:style w:type="paragraph" w:customStyle="1" w:styleId="81">
    <w:name w:val="çàãîëîâîê 8"/>
    <w:basedOn w:val="a4"/>
    <w:next w:val="a4"/>
    <w:rsid w:val="001F5562"/>
    <w:pPr>
      <w:keepNext/>
      <w:autoSpaceDE w:val="0"/>
      <w:autoSpaceDN w:val="0"/>
      <w:adjustRightInd w:val="0"/>
      <w:spacing w:after="0" w:line="240" w:lineRule="auto"/>
      <w:contextualSpacing/>
      <w:jc w:val="center"/>
    </w:pPr>
    <w:rPr>
      <w:rFonts w:ascii="Times New Roman" w:eastAsia="Times New Roman" w:hAnsi="Times New Roman" w:cs="Times New Roman"/>
      <w:b/>
      <w:bCs/>
      <w:sz w:val="28"/>
      <w:szCs w:val="28"/>
      <w:lang w:eastAsia="ru-RU"/>
    </w:rPr>
  </w:style>
  <w:style w:type="paragraph" w:customStyle="1" w:styleId="hl">
    <w:name w:val="hl"/>
    <w:basedOn w:val="a4"/>
    <w:rsid w:val="001F5562"/>
    <w:pPr>
      <w:spacing w:before="100" w:beforeAutospacing="1" w:after="100" w:afterAutospacing="1" w:line="240" w:lineRule="auto"/>
      <w:contextualSpacing/>
      <w:jc w:val="center"/>
    </w:pPr>
    <w:rPr>
      <w:rFonts w:ascii="Tahoma" w:eastAsia="Times New Roman" w:hAnsi="Tahoma" w:cs="Tahoma"/>
      <w:color w:val="0000CC"/>
      <w:sz w:val="30"/>
      <w:szCs w:val="30"/>
      <w:lang w:eastAsia="ru-RU"/>
    </w:rPr>
  </w:style>
  <w:style w:type="paragraph" w:customStyle="1" w:styleId="210">
    <w:name w:val="Основной текст 21"/>
    <w:basedOn w:val="a4"/>
    <w:rsid w:val="001F5562"/>
    <w:pPr>
      <w:widowControl w:val="0"/>
      <w:spacing w:after="0" w:line="240" w:lineRule="auto"/>
      <w:contextualSpacing/>
      <w:jc w:val="center"/>
    </w:pPr>
    <w:rPr>
      <w:rFonts w:ascii="Times New Roman" w:eastAsia="Times New Roman" w:hAnsi="Times New Roman" w:cs="Times New Roman"/>
      <w:b/>
      <w:i/>
      <w:sz w:val="28"/>
      <w:szCs w:val="20"/>
      <w:lang w:eastAsia="ru-RU"/>
    </w:rPr>
  </w:style>
  <w:style w:type="character" w:customStyle="1" w:styleId="spelle">
    <w:name w:val="spelle"/>
    <w:basedOn w:val="a5"/>
    <w:rsid w:val="001F5562"/>
  </w:style>
  <w:style w:type="character" w:customStyle="1" w:styleId="dropcap">
    <w:name w:val="dropcap"/>
    <w:basedOn w:val="a5"/>
    <w:rsid w:val="001F5562"/>
  </w:style>
  <w:style w:type="paragraph" w:customStyle="1" w:styleId="afff0">
    <w:name w:val="Содержимое таблицы"/>
    <w:basedOn w:val="a4"/>
    <w:rsid w:val="001F5562"/>
    <w:pPr>
      <w:widowControl w:val="0"/>
      <w:suppressLineNumbers/>
      <w:suppressAutoHyphens/>
      <w:spacing w:after="0" w:line="240" w:lineRule="auto"/>
      <w:contextualSpacing/>
    </w:pPr>
    <w:rPr>
      <w:rFonts w:ascii="Times New Roman" w:eastAsia="Droid Sans Fallback" w:hAnsi="Times New Roman" w:cs="Lohit Hindi"/>
      <w:kern w:val="1"/>
      <w:sz w:val="24"/>
      <w:szCs w:val="24"/>
      <w:lang w:eastAsia="hi-IN" w:bidi="hi-IN"/>
    </w:rPr>
  </w:style>
  <w:style w:type="paragraph" w:customStyle="1" w:styleId="Style7">
    <w:name w:val="Style7"/>
    <w:basedOn w:val="a4"/>
    <w:uiPriority w:val="99"/>
    <w:rsid w:val="001F5562"/>
    <w:pPr>
      <w:widowControl w:val="0"/>
      <w:autoSpaceDE w:val="0"/>
      <w:autoSpaceDN w:val="0"/>
      <w:adjustRightInd w:val="0"/>
      <w:spacing w:after="0" w:line="240" w:lineRule="auto"/>
      <w:contextualSpacing/>
    </w:pPr>
    <w:rPr>
      <w:rFonts w:ascii="Times New Roman" w:eastAsia="Times New Roman" w:hAnsi="Times New Roman" w:cs="Times New Roman"/>
      <w:sz w:val="24"/>
      <w:szCs w:val="24"/>
      <w:lang w:eastAsia="ru-RU"/>
    </w:rPr>
  </w:style>
  <w:style w:type="character" w:customStyle="1" w:styleId="Heading12">
    <w:name w:val="Heading #1 (2)_"/>
    <w:link w:val="Heading120"/>
    <w:rsid w:val="001F5562"/>
    <w:rPr>
      <w:rFonts w:ascii="Calibri" w:eastAsia="Calibri" w:hAnsi="Calibri" w:cs="Calibri"/>
      <w:sz w:val="19"/>
      <w:szCs w:val="19"/>
      <w:shd w:val="clear" w:color="auto" w:fill="FFFFFF"/>
    </w:rPr>
  </w:style>
  <w:style w:type="paragraph" w:customStyle="1" w:styleId="Heading120">
    <w:name w:val="Heading #1 (2)"/>
    <w:basedOn w:val="a4"/>
    <w:link w:val="Heading12"/>
    <w:rsid w:val="001F5562"/>
    <w:pPr>
      <w:shd w:val="clear" w:color="auto" w:fill="FFFFFF"/>
      <w:spacing w:before="540" w:after="0" w:line="0" w:lineRule="atLeast"/>
      <w:contextualSpacing/>
      <w:outlineLvl w:val="0"/>
    </w:pPr>
    <w:rPr>
      <w:rFonts w:ascii="Calibri" w:eastAsia="Calibri" w:hAnsi="Calibri" w:cs="Calibri"/>
      <w:sz w:val="19"/>
      <w:szCs w:val="19"/>
    </w:rPr>
  </w:style>
  <w:style w:type="character" w:customStyle="1" w:styleId="Heading1">
    <w:name w:val="Heading #1_"/>
    <w:link w:val="Heading10"/>
    <w:rsid w:val="001F5562"/>
    <w:rPr>
      <w:rFonts w:ascii="Sylfaen" w:eastAsia="Sylfaen" w:hAnsi="Sylfaen" w:cs="Sylfaen"/>
      <w:spacing w:val="-10"/>
      <w:sz w:val="19"/>
      <w:szCs w:val="19"/>
      <w:shd w:val="clear" w:color="auto" w:fill="FFFFFF"/>
    </w:rPr>
  </w:style>
  <w:style w:type="paragraph" w:customStyle="1" w:styleId="Heading10">
    <w:name w:val="Heading #1"/>
    <w:basedOn w:val="a4"/>
    <w:link w:val="Heading1"/>
    <w:rsid w:val="001F5562"/>
    <w:pPr>
      <w:shd w:val="clear" w:color="auto" w:fill="FFFFFF"/>
      <w:spacing w:after="120" w:line="251" w:lineRule="exact"/>
      <w:contextualSpacing/>
      <w:outlineLvl w:val="0"/>
    </w:pPr>
    <w:rPr>
      <w:rFonts w:ascii="Sylfaen" w:eastAsia="Sylfaen" w:hAnsi="Sylfaen" w:cs="Sylfaen"/>
      <w:spacing w:val="-10"/>
      <w:sz w:val="19"/>
      <w:szCs w:val="19"/>
    </w:rPr>
  </w:style>
  <w:style w:type="character" w:customStyle="1" w:styleId="Bodytext">
    <w:name w:val="Body text_"/>
    <w:link w:val="19"/>
    <w:rsid w:val="001F5562"/>
    <w:rPr>
      <w:rFonts w:ascii="Sylfaen" w:eastAsia="Sylfaen" w:hAnsi="Sylfaen" w:cs="Sylfaen"/>
      <w:sz w:val="19"/>
      <w:szCs w:val="19"/>
      <w:shd w:val="clear" w:color="auto" w:fill="FFFFFF"/>
    </w:rPr>
  </w:style>
  <w:style w:type="paragraph" w:customStyle="1" w:styleId="19">
    <w:name w:val="Основной текст1"/>
    <w:basedOn w:val="a4"/>
    <w:link w:val="Bodytext"/>
    <w:rsid w:val="001F5562"/>
    <w:pPr>
      <w:shd w:val="clear" w:color="auto" w:fill="FFFFFF"/>
      <w:spacing w:after="540" w:line="214" w:lineRule="exact"/>
      <w:contextualSpacing/>
      <w:jc w:val="right"/>
    </w:pPr>
    <w:rPr>
      <w:rFonts w:ascii="Sylfaen" w:eastAsia="Sylfaen" w:hAnsi="Sylfaen" w:cs="Sylfaen"/>
      <w:sz w:val="19"/>
      <w:szCs w:val="19"/>
    </w:rPr>
  </w:style>
  <w:style w:type="character" w:customStyle="1" w:styleId="Tablecaption">
    <w:name w:val="Table caption_"/>
    <w:link w:val="Tablecaption0"/>
    <w:rsid w:val="001F5562"/>
    <w:rPr>
      <w:rFonts w:ascii="Sylfaen" w:eastAsia="Sylfaen" w:hAnsi="Sylfaen" w:cs="Sylfaen"/>
      <w:sz w:val="19"/>
      <w:szCs w:val="19"/>
      <w:shd w:val="clear" w:color="auto" w:fill="FFFFFF"/>
    </w:rPr>
  </w:style>
  <w:style w:type="paragraph" w:customStyle="1" w:styleId="Tablecaption0">
    <w:name w:val="Table caption"/>
    <w:basedOn w:val="a4"/>
    <w:link w:val="Tablecaption"/>
    <w:rsid w:val="001F5562"/>
    <w:pPr>
      <w:shd w:val="clear" w:color="auto" w:fill="FFFFFF"/>
      <w:spacing w:after="0" w:line="0" w:lineRule="atLeast"/>
      <w:contextualSpacing/>
    </w:pPr>
    <w:rPr>
      <w:rFonts w:ascii="Sylfaen" w:eastAsia="Sylfaen" w:hAnsi="Sylfaen" w:cs="Sylfaen"/>
      <w:sz w:val="19"/>
      <w:szCs w:val="19"/>
    </w:rPr>
  </w:style>
  <w:style w:type="paragraph" w:customStyle="1" w:styleId="ConsPlusCell">
    <w:name w:val="ConsPlusCell"/>
    <w:uiPriority w:val="99"/>
    <w:rsid w:val="001F5562"/>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a">
    <w:name w:val="Сетка таблицы1"/>
    <w:basedOn w:val="a6"/>
    <w:next w:val="af8"/>
    <w:rsid w:val="001F556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4"/>
    <w:rsid w:val="001F5562"/>
    <w:pPr>
      <w:widowControl w:val="0"/>
      <w:autoSpaceDE w:val="0"/>
      <w:autoSpaceDN w:val="0"/>
      <w:adjustRightInd w:val="0"/>
      <w:spacing w:after="0" w:line="240" w:lineRule="auto"/>
      <w:contextualSpacing/>
    </w:pPr>
    <w:rPr>
      <w:rFonts w:ascii="Times New Roman" w:eastAsia="Times New Roman" w:hAnsi="Times New Roman" w:cs="Times New Roman"/>
      <w:sz w:val="24"/>
      <w:szCs w:val="24"/>
      <w:lang w:eastAsia="ru-RU"/>
    </w:rPr>
  </w:style>
  <w:style w:type="paragraph" w:customStyle="1" w:styleId="Style5">
    <w:name w:val="Style5"/>
    <w:basedOn w:val="a4"/>
    <w:rsid w:val="001F5562"/>
    <w:pPr>
      <w:widowControl w:val="0"/>
      <w:autoSpaceDE w:val="0"/>
      <w:autoSpaceDN w:val="0"/>
      <w:adjustRightInd w:val="0"/>
      <w:spacing w:after="0" w:line="276" w:lineRule="exact"/>
      <w:contextualSpacing/>
    </w:pPr>
    <w:rPr>
      <w:rFonts w:ascii="Times New Roman" w:eastAsia="Times New Roman" w:hAnsi="Times New Roman" w:cs="Times New Roman"/>
      <w:sz w:val="24"/>
      <w:szCs w:val="24"/>
      <w:lang w:eastAsia="ru-RU"/>
    </w:rPr>
  </w:style>
  <w:style w:type="paragraph" w:customStyle="1" w:styleId="Style6">
    <w:name w:val="Style6"/>
    <w:basedOn w:val="a4"/>
    <w:rsid w:val="001F5562"/>
    <w:pPr>
      <w:widowControl w:val="0"/>
      <w:autoSpaceDE w:val="0"/>
      <w:autoSpaceDN w:val="0"/>
      <w:adjustRightInd w:val="0"/>
      <w:spacing w:after="0" w:line="322" w:lineRule="exact"/>
      <w:contextualSpacing/>
    </w:pPr>
    <w:rPr>
      <w:rFonts w:ascii="Times New Roman" w:eastAsia="Times New Roman" w:hAnsi="Times New Roman" w:cs="Times New Roman"/>
      <w:sz w:val="24"/>
      <w:szCs w:val="24"/>
      <w:lang w:eastAsia="ru-RU"/>
    </w:rPr>
  </w:style>
  <w:style w:type="character" w:customStyle="1" w:styleId="FontStyle11">
    <w:name w:val="Font Style11"/>
    <w:rsid w:val="001F5562"/>
    <w:rPr>
      <w:rFonts w:ascii="Times New Roman" w:hAnsi="Times New Roman" w:cs="Times New Roman"/>
      <w:b/>
      <w:bCs/>
      <w:sz w:val="22"/>
      <w:szCs w:val="22"/>
    </w:rPr>
  </w:style>
  <w:style w:type="character" w:customStyle="1" w:styleId="FontStyle12">
    <w:name w:val="Font Style12"/>
    <w:rsid w:val="001F5562"/>
    <w:rPr>
      <w:rFonts w:ascii="Times New Roman" w:hAnsi="Times New Roman" w:cs="Times New Roman"/>
      <w:sz w:val="26"/>
      <w:szCs w:val="26"/>
    </w:rPr>
  </w:style>
  <w:style w:type="table" w:customStyle="1" w:styleId="27">
    <w:name w:val="Сетка таблицы2"/>
    <w:basedOn w:val="a6"/>
    <w:next w:val="af8"/>
    <w:uiPriority w:val="59"/>
    <w:rsid w:val="001F556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Стандарт"/>
    <w:basedOn w:val="aff4"/>
    <w:rsid w:val="001F5562"/>
    <w:pPr>
      <w:widowControl w:val="0"/>
      <w:spacing w:after="0" w:line="264" w:lineRule="auto"/>
      <w:ind w:firstLine="720"/>
      <w:contextualSpacing/>
      <w:jc w:val="both"/>
    </w:pPr>
    <w:rPr>
      <w:snapToGrid w:val="0"/>
      <w:sz w:val="28"/>
      <w:lang w:val="x-none"/>
    </w:rPr>
  </w:style>
  <w:style w:type="paragraph" w:customStyle="1" w:styleId="afff2">
    <w:name w:val="Знак Знак Знак Знак Знак Знак Знак Знак Знак Знак Знак Знак Знак Знак Знак Знак Знак Знак Знак"/>
    <w:basedOn w:val="a4"/>
    <w:rsid w:val="001F5562"/>
    <w:pPr>
      <w:spacing w:before="100" w:beforeAutospacing="1" w:after="100" w:afterAutospacing="1" w:line="240" w:lineRule="auto"/>
      <w:contextualSpacing/>
    </w:pPr>
    <w:rPr>
      <w:rFonts w:ascii="Tahoma" w:eastAsia="Times New Roman" w:hAnsi="Tahoma" w:cs="Times New Roman"/>
      <w:sz w:val="20"/>
      <w:szCs w:val="20"/>
      <w:lang w:val="en-US"/>
    </w:rPr>
  </w:style>
  <w:style w:type="character" w:customStyle="1" w:styleId="FontStyle13">
    <w:name w:val="Font Style13"/>
    <w:rsid w:val="001F5562"/>
    <w:rPr>
      <w:rFonts w:ascii="Times New Roman" w:hAnsi="Times New Roman" w:cs="Times New Roman"/>
      <w:sz w:val="26"/>
      <w:szCs w:val="26"/>
    </w:rPr>
  </w:style>
  <w:style w:type="paragraph" w:customStyle="1" w:styleId="ConsPlusNormal">
    <w:name w:val="ConsPlusNormal"/>
    <w:rsid w:val="001F55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1F556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0">
    <w:name w:val="Основной текст 31"/>
    <w:rsid w:val="001F5562"/>
    <w:pPr>
      <w:widowControl w:val="0"/>
      <w:suppressAutoHyphens/>
      <w:spacing w:after="120" w:line="100" w:lineRule="atLeast"/>
    </w:pPr>
    <w:rPr>
      <w:rFonts w:ascii="Times New Roman" w:eastAsia="Times New Roman" w:hAnsi="Times New Roman" w:cs="Times New Roman"/>
      <w:kern w:val="1"/>
      <w:sz w:val="16"/>
      <w:szCs w:val="16"/>
      <w:lang w:eastAsia="ar-SA"/>
    </w:rPr>
  </w:style>
  <w:style w:type="paragraph" w:customStyle="1" w:styleId="211">
    <w:name w:val="Основной текст с отступом 21"/>
    <w:rsid w:val="001F5562"/>
    <w:pPr>
      <w:widowControl w:val="0"/>
      <w:suppressAutoHyphens/>
      <w:spacing w:after="120" w:line="480" w:lineRule="auto"/>
      <w:ind w:left="283"/>
    </w:pPr>
    <w:rPr>
      <w:rFonts w:ascii="Times New Roman" w:eastAsia="Times New Roman" w:hAnsi="Times New Roman" w:cs="Times New Roman"/>
      <w:kern w:val="1"/>
      <w:sz w:val="24"/>
      <w:szCs w:val="24"/>
      <w:lang w:eastAsia="ar-SA"/>
    </w:rPr>
  </w:style>
  <w:style w:type="paragraph" w:customStyle="1" w:styleId="ConsNonformat">
    <w:name w:val="ConsNonformat"/>
    <w:rsid w:val="001F5562"/>
    <w:pPr>
      <w:suppressAutoHyphens/>
      <w:spacing w:after="0" w:line="100" w:lineRule="atLeast"/>
      <w:ind w:right="19772"/>
    </w:pPr>
    <w:rPr>
      <w:rFonts w:ascii="Courier New" w:eastAsia="Times New Roman" w:hAnsi="Courier New" w:cs="Courier New"/>
      <w:kern w:val="1"/>
      <w:sz w:val="20"/>
      <w:szCs w:val="20"/>
      <w:lang w:eastAsia="ar-SA"/>
    </w:rPr>
  </w:style>
  <w:style w:type="paragraph" w:customStyle="1" w:styleId="rtejustify1">
    <w:name w:val="rtejustify1"/>
    <w:rsid w:val="001F5562"/>
    <w:pPr>
      <w:widowControl w:val="0"/>
      <w:suppressAutoHyphens/>
      <w:spacing w:after="180" w:line="270" w:lineRule="atLeast"/>
      <w:jc w:val="both"/>
    </w:pPr>
    <w:rPr>
      <w:rFonts w:ascii="Arial" w:eastAsia="Times New Roman" w:hAnsi="Arial" w:cs="Arial"/>
      <w:kern w:val="1"/>
      <w:sz w:val="21"/>
      <w:szCs w:val="21"/>
      <w:lang w:eastAsia="ar-SA"/>
    </w:rPr>
  </w:style>
  <w:style w:type="paragraph" w:customStyle="1" w:styleId="28">
    <w:name w:val="Верхний колонтитул2"/>
    <w:basedOn w:val="a4"/>
    <w:rsid w:val="001F5562"/>
    <w:pPr>
      <w:widowControl w:val="0"/>
      <w:tabs>
        <w:tab w:val="center" w:pos="4153"/>
        <w:tab w:val="right" w:pos="8306"/>
      </w:tabs>
      <w:spacing w:after="0" w:line="240" w:lineRule="auto"/>
      <w:contextualSpacing/>
      <w:jc w:val="both"/>
    </w:pPr>
    <w:rPr>
      <w:rFonts w:ascii="Times New Roman" w:eastAsia="Times New Roman" w:hAnsi="Times New Roman" w:cs="Times New Roman"/>
      <w:bCs/>
      <w:sz w:val="24"/>
      <w:szCs w:val="24"/>
      <w:lang w:eastAsia="ru-RU"/>
    </w:rPr>
  </w:style>
  <w:style w:type="table" w:customStyle="1" w:styleId="35">
    <w:name w:val="Сетка таблицы3"/>
    <w:basedOn w:val="a6"/>
    <w:next w:val="af8"/>
    <w:uiPriority w:val="59"/>
    <w:rsid w:val="001F556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
    <w:name w:val="S_Обычний подчёркнутый"/>
    <w:basedOn w:val="a4"/>
    <w:autoRedefine/>
    <w:qFormat/>
    <w:rsid w:val="001F5562"/>
    <w:pPr>
      <w:suppressAutoHyphens/>
      <w:spacing w:before="120" w:after="120" w:line="276" w:lineRule="auto"/>
      <w:jc w:val="center"/>
    </w:pPr>
    <w:rPr>
      <w:rFonts w:ascii="Times New Roman" w:eastAsia="Times New Roman" w:hAnsi="Times New Roman" w:cs="Times New Roman"/>
      <w:b/>
      <w:bCs/>
      <w:sz w:val="24"/>
      <w:szCs w:val="24"/>
      <w:lang w:eastAsia="ar-SA"/>
    </w:rPr>
  </w:style>
  <w:style w:type="paragraph" w:customStyle="1" w:styleId="ConsNormal">
    <w:name w:val="ConsNormal"/>
    <w:rsid w:val="001F556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42">
    <w:name w:val="çàãîëîâîê 4"/>
    <w:basedOn w:val="a4"/>
    <w:next w:val="a4"/>
    <w:rsid w:val="001F5562"/>
    <w:pPr>
      <w:keepNext/>
      <w:autoSpaceDE w:val="0"/>
      <w:autoSpaceDN w:val="0"/>
      <w:adjustRightInd w:val="0"/>
      <w:spacing w:after="0" w:line="240" w:lineRule="auto"/>
      <w:contextualSpacing/>
      <w:jc w:val="both"/>
    </w:pPr>
    <w:rPr>
      <w:rFonts w:ascii="Times New Roman" w:eastAsia="Times New Roman" w:hAnsi="Times New Roman" w:cs="Times New Roman"/>
      <w:sz w:val="28"/>
      <w:szCs w:val="28"/>
      <w:lang w:eastAsia="ru-RU"/>
    </w:rPr>
  </w:style>
  <w:style w:type="paragraph" w:customStyle="1" w:styleId="71">
    <w:name w:val="çàãîëîâîê 7"/>
    <w:basedOn w:val="a4"/>
    <w:next w:val="a4"/>
    <w:rsid w:val="001F5562"/>
    <w:pPr>
      <w:keepNext/>
      <w:autoSpaceDE w:val="0"/>
      <w:autoSpaceDN w:val="0"/>
      <w:adjustRightInd w:val="0"/>
      <w:spacing w:after="0" w:line="240" w:lineRule="auto"/>
      <w:contextualSpacing/>
    </w:pPr>
    <w:rPr>
      <w:rFonts w:ascii="Times New Roman" w:eastAsia="Times New Roman" w:hAnsi="Times New Roman" w:cs="Times New Roman"/>
      <w:sz w:val="28"/>
      <w:szCs w:val="28"/>
      <w:lang w:eastAsia="ru-RU"/>
    </w:rPr>
  </w:style>
  <w:style w:type="paragraph" w:customStyle="1" w:styleId="1b">
    <w:name w:val="Цитата1"/>
    <w:rsid w:val="001F5562"/>
    <w:pPr>
      <w:widowControl w:val="0"/>
      <w:suppressAutoHyphens/>
      <w:spacing w:after="200" w:line="276" w:lineRule="auto"/>
      <w:ind w:left="-567" w:right="-1" w:firstLine="567"/>
      <w:jc w:val="both"/>
    </w:pPr>
    <w:rPr>
      <w:rFonts w:ascii="Calibri" w:eastAsia="Lucida Sans Unicode" w:hAnsi="Calibri" w:cs="font341"/>
      <w:kern w:val="1"/>
      <w:sz w:val="28"/>
      <w:szCs w:val="20"/>
      <w:lang w:eastAsia="ar-SA"/>
    </w:rPr>
  </w:style>
  <w:style w:type="paragraph" w:customStyle="1" w:styleId="western">
    <w:name w:val="western"/>
    <w:basedOn w:val="a4"/>
    <w:rsid w:val="001F5562"/>
    <w:pPr>
      <w:spacing w:before="100" w:beforeAutospacing="1" w:after="0" w:line="240" w:lineRule="auto"/>
      <w:contextualSpacing/>
      <w:jc w:val="center"/>
    </w:pPr>
    <w:rPr>
      <w:rFonts w:ascii="Times New Roman" w:eastAsia="Times New Roman" w:hAnsi="Times New Roman" w:cs="Times New Roman"/>
      <w:b/>
      <w:bCs/>
      <w:color w:val="000000"/>
      <w:sz w:val="16"/>
      <w:szCs w:val="16"/>
      <w:lang w:eastAsia="ru-RU"/>
    </w:rPr>
  </w:style>
  <w:style w:type="character" w:customStyle="1" w:styleId="highlight">
    <w:name w:val="highlight"/>
    <w:basedOn w:val="a5"/>
    <w:rsid w:val="001F5562"/>
  </w:style>
  <w:style w:type="character" w:styleId="afff3">
    <w:name w:val="Placeholder Text"/>
    <w:uiPriority w:val="99"/>
    <w:semiHidden/>
    <w:rsid w:val="001F5562"/>
    <w:rPr>
      <w:color w:val="808080"/>
    </w:rPr>
  </w:style>
  <w:style w:type="paragraph" w:customStyle="1" w:styleId="ConsPlusTitle">
    <w:name w:val="ConsPlusTitle"/>
    <w:uiPriority w:val="99"/>
    <w:rsid w:val="001F556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4">
    <w:name w:val="Знак"/>
    <w:basedOn w:val="a4"/>
    <w:rsid w:val="001F5562"/>
    <w:pPr>
      <w:spacing w:line="240" w:lineRule="exact"/>
      <w:contextualSpacing/>
    </w:pPr>
    <w:rPr>
      <w:rFonts w:ascii="Verdana" w:eastAsia="Times New Roman" w:hAnsi="Verdana" w:cs="Times New Roman"/>
      <w:sz w:val="20"/>
      <w:szCs w:val="20"/>
      <w:lang w:val="en-US"/>
    </w:rPr>
  </w:style>
  <w:style w:type="paragraph" w:customStyle="1" w:styleId="29">
    <w:name w:val="Обычный2"/>
    <w:uiPriority w:val="99"/>
    <w:rsid w:val="001F5562"/>
    <w:pPr>
      <w:snapToGrid w:val="0"/>
      <w:spacing w:after="0" w:line="240" w:lineRule="auto"/>
    </w:pPr>
    <w:rPr>
      <w:rFonts w:ascii="Times New Roman" w:eastAsia="Times New Roman" w:hAnsi="Times New Roman" w:cs="Times New Roman"/>
      <w:szCs w:val="20"/>
      <w:lang w:eastAsia="ru-RU"/>
    </w:rPr>
  </w:style>
  <w:style w:type="paragraph" w:customStyle="1" w:styleId="Char0">
    <w:name w:val="Char Знак"/>
    <w:basedOn w:val="a4"/>
    <w:rsid w:val="001F5562"/>
    <w:pPr>
      <w:spacing w:before="100" w:beforeAutospacing="1" w:after="100" w:afterAutospacing="1" w:line="240" w:lineRule="auto"/>
      <w:contextualSpacing/>
    </w:pPr>
    <w:rPr>
      <w:rFonts w:ascii="Tahoma" w:eastAsia="Times New Roman" w:hAnsi="Tahoma" w:cs="Times New Roman"/>
      <w:sz w:val="20"/>
      <w:szCs w:val="20"/>
      <w:lang w:val="en-US"/>
    </w:rPr>
  </w:style>
  <w:style w:type="table" w:customStyle="1" w:styleId="43">
    <w:name w:val="Сетка таблицы4"/>
    <w:basedOn w:val="a6"/>
    <w:next w:val="af8"/>
    <w:uiPriority w:val="59"/>
    <w:rsid w:val="001F5562"/>
    <w:pPr>
      <w:spacing w:after="0" w:line="48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_ЗАГОЛОВОК 1"/>
    <w:basedOn w:val="a4"/>
    <w:link w:val="1d"/>
    <w:autoRedefine/>
    <w:qFormat/>
    <w:rsid w:val="001F5562"/>
    <w:pPr>
      <w:keepNext/>
      <w:pageBreakBefore/>
      <w:spacing w:after="120" w:line="300" w:lineRule="auto"/>
      <w:outlineLvl w:val="0"/>
    </w:pPr>
    <w:rPr>
      <w:rFonts w:ascii="Times New Roman" w:eastAsia="Times New Roman" w:hAnsi="Times New Roman" w:cs="Times New Roman"/>
      <w:b/>
      <w:bCs/>
      <w:caps/>
      <w:sz w:val="28"/>
      <w:szCs w:val="28"/>
      <w:lang w:eastAsia="ru-RU"/>
    </w:rPr>
  </w:style>
  <w:style w:type="character" w:customStyle="1" w:styleId="1d">
    <w:name w:val="_ЗАГОЛОВОК 1 Знак"/>
    <w:link w:val="1c"/>
    <w:rsid w:val="001F5562"/>
    <w:rPr>
      <w:rFonts w:ascii="Times New Roman" w:eastAsia="Times New Roman" w:hAnsi="Times New Roman" w:cs="Times New Roman"/>
      <w:b/>
      <w:bCs/>
      <w:caps/>
      <w:sz w:val="28"/>
      <w:szCs w:val="28"/>
      <w:lang w:eastAsia="ru-RU"/>
    </w:rPr>
  </w:style>
  <w:style w:type="paragraph" w:styleId="afff5">
    <w:name w:val="endnote text"/>
    <w:basedOn w:val="a4"/>
    <w:link w:val="afff6"/>
    <w:uiPriority w:val="99"/>
    <w:semiHidden/>
    <w:unhideWhenUsed/>
    <w:rsid w:val="001F5562"/>
    <w:pPr>
      <w:spacing w:after="0" w:line="276" w:lineRule="auto"/>
      <w:contextualSpacing/>
    </w:pPr>
    <w:rPr>
      <w:rFonts w:ascii="Times New Roman" w:eastAsia="Calibri" w:hAnsi="Times New Roman" w:cs="Times New Roman"/>
      <w:sz w:val="20"/>
      <w:szCs w:val="20"/>
    </w:rPr>
  </w:style>
  <w:style w:type="character" w:customStyle="1" w:styleId="afff6">
    <w:name w:val="Текст концевой сноски Знак"/>
    <w:basedOn w:val="a5"/>
    <w:link w:val="afff5"/>
    <w:uiPriority w:val="99"/>
    <w:semiHidden/>
    <w:rsid w:val="001F5562"/>
    <w:rPr>
      <w:rFonts w:ascii="Times New Roman" w:eastAsia="Calibri" w:hAnsi="Times New Roman" w:cs="Times New Roman"/>
      <w:sz w:val="20"/>
      <w:szCs w:val="20"/>
    </w:rPr>
  </w:style>
  <w:style w:type="character" w:styleId="afff7">
    <w:name w:val="endnote reference"/>
    <w:uiPriority w:val="99"/>
    <w:semiHidden/>
    <w:unhideWhenUsed/>
    <w:rsid w:val="001F5562"/>
    <w:rPr>
      <w:vertAlign w:val="superscript"/>
    </w:rPr>
  </w:style>
  <w:style w:type="paragraph" w:styleId="afff8">
    <w:name w:val="TOC Heading"/>
    <w:basedOn w:val="1"/>
    <w:next w:val="a4"/>
    <w:uiPriority w:val="39"/>
    <w:unhideWhenUsed/>
    <w:qFormat/>
    <w:rsid w:val="001F5562"/>
    <w:pPr>
      <w:spacing w:before="480" w:line="276" w:lineRule="auto"/>
      <w:contextualSpacing/>
      <w:outlineLvl w:val="9"/>
    </w:pPr>
    <w:rPr>
      <w:rFonts w:ascii="Cambria" w:eastAsia="Times New Roman" w:hAnsi="Cambria" w:cs="Times New Roman"/>
      <w:b/>
      <w:bCs/>
      <w:color w:val="365F91"/>
      <w:sz w:val="24"/>
      <w:szCs w:val="28"/>
      <w:lang w:eastAsia="ru-RU"/>
    </w:rPr>
  </w:style>
  <w:style w:type="paragraph" w:styleId="1e">
    <w:name w:val="toc 1"/>
    <w:basedOn w:val="a4"/>
    <w:next w:val="a4"/>
    <w:autoRedefine/>
    <w:uiPriority w:val="39"/>
    <w:unhideWhenUsed/>
    <w:rsid w:val="001F5562"/>
    <w:pPr>
      <w:tabs>
        <w:tab w:val="right" w:leader="dot" w:pos="9912"/>
      </w:tabs>
      <w:spacing w:after="0" w:line="276" w:lineRule="auto"/>
      <w:contextualSpacing/>
      <w:jc w:val="both"/>
    </w:pPr>
    <w:rPr>
      <w:rFonts w:ascii="Times New Roman" w:eastAsia="Calibri" w:hAnsi="Times New Roman" w:cs="Arial"/>
      <w:b/>
      <w:noProof/>
      <w:sz w:val="24"/>
    </w:rPr>
  </w:style>
  <w:style w:type="paragraph" w:styleId="36">
    <w:name w:val="toc 3"/>
    <w:basedOn w:val="a4"/>
    <w:next w:val="a4"/>
    <w:autoRedefine/>
    <w:unhideWhenUsed/>
    <w:rsid w:val="001F5562"/>
    <w:pPr>
      <w:spacing w:after="0" w:line="276" w:lineRule="auto"/>
      <w:ind w:left="440"/>
      <w:contextualSpacing/>
    </w:pPr>
    <w:rPr>
      <w:rFonts w:ascii="Times New Roman" w:eastAsia="Calibri" w:hAnsi="Times New Roman" w:cs="Times New Roman"/>
      <w:sz w:val="24"/>
    </w:rPr>
  </w:style>
  <w:style w:type="paragraph" w:styleId="2a">
    <w:name w:val="toc 2"/>
    <w:basedOn w:val="a4"/>
    <w:next w:val="a4"/>
    <w:autoRedefine/>
    <w:uiPriority w:val="39"/>
    <w:unhideWhenUsed/>
    <w:rsid w:val="001F5562"/>
    <w:pPr>
      <w:tabs>
        <w:tab w:val="right" w:leader="dot" w:pos="9922"/>
      </w:tabs>
      <w:spacing w:after="0" w:line="276" w:lineRule="auto"/>
      <w:ind w:left="284"/>
      <w:contextualSpacing/>
    </w:pPr>
    <w:rPr>
      <w:rFonts w:ascii="Times New Roman" w:eastAsia="Times New Roman" w:hAnsi="Times New Roman" w:cs="Times New Roman"/>
      <w:sz w:val="24"/>
      <w:lang w:eastAsia="ru-RU"/>
    </w:rPr>
  </w:style>
  <w:style w:type="paragraph" w:styleId="44">
    <w:name w:val="toc 4"/>
    <w:basedOn w:val="a4"/>
    <w:next w:val="a4"/>
    <w:autoRedefine/>
    <w:uiPriority w:val="39"/>
    <w:unhideWhenUsed/>
    <w:rsid w:val="001F5562"/>
    <w:pPr>
      <w:spacing w:after="100" w:line="276" w:lineRule="auto"/>
      <w:ind w:left="660"/>
      <w:contextualSpacing/>
    </w:pPr>
    <w:rPr>
      <w:rFonts w:ascii="Calibri" w:eastAsia="Times New Roman" w:hAnsi="Calibri" w:cs="Times New Roman"/>
      <w:sz w:val="24"/>
      <w:lang w:eastAsia="ru-RU"/>
    </w:rPr>
  </w:style>
  <w:style w:type="paragraph" w:styleId="51">
    <w:name w:val="toc 5"/>
    <w:basedOn w:val="a4"/>
    <w:next w:val="a4"/>
    <w:autoRedefine/>
    <w:uiPriority w:val="39"/>
    <w:unhideWhenUsed/>
    <w:rsid w:val="001F5562"/>
    <w:pPr>
      <w:spacing w:after="100" w:line="276" w:lineRule="auto"/>
      <w:ind w:left="880"/>
      <w:contextualSpacing/>
    </w:pPr>
    <w:rPr>
      <w:rFonts w:ascii="Calibri" w:eastAsia="Times New Roman" w:hAnsi="Calibri" w:cs="Times New Roman"/>
      <w:sz w:val="24"/>
      <w:lang w:eastAsia="ru-RU"/>
    </w:rPr>
  </w:style>
  <w:style w:type="paragraph" w:styleId="62">
    <w:name w:val="toc 6"/>
    <w:basedOn w:val="a4"/>
    <w:next w:val="a4"/>
    <w:autoRedefine/>
    <w:uiPriority w:val="39"/>
    <w:unhideWhenUsed/>
    <w:rsid w:val="001F5562"/>
    <w:pPr>
      <w:spacing w:after="100" w:line="276" w:lineRule="auto"/>
      <w:ind w:left="1100"/>
      <w:contextualSpacing/>
    </w:pPr>
    <w:rPr>
      <w:rFonts w:ascii="Calibri" w:eastAsia="Times New Roman" w:hAnsi="Calibri" w:cs="Times New Roman"/>
      <w:sz w:val="24"/>
      <w:lang w:eastAsia="ru-RU"/>
    </w:rPr>
  </w:style>
  <w:style w:type="paragraph" w:styleId="72">
    <w:name w:val="toc 7"/>
    <w:basedOn w:val="a4"/>
    <w:next w:val="a4"/>
    <w:autoRedefine/>
    <w:uiPriority w:val="39"/>
    <w:unhideWhenUsed/>
    <w:rsid w:val="001F5562"/>
    <w:pPr>
      <w:spacing w:after="100" w:line="276" w:lineRule="auto"/>
      <w:ind w:left="1320"/>
      <w:contextualSpacing/>
    </w:pPr>
    <w:rPr>
      <w:rFonts w:ascii="Calibri" w:eastAsia="Times New Roman" w:hAnsi="Calibri" w:cs="Times New Roman"/>
      <w:sz w:val="24"/>
      <w:lang w:eastAsia="ru-RU"/>
    </w:rPr>
  </w:style>
  <w:style w:type="paragraph" w:styleId="82">
    <w:name w:val="toc 8"/>
    <w:basedOn w:val="a4"/>
    <w:next w:val="a4"/>
    <w:autoRedefine/>
    <w:uiPriority w:val="39"/>
    <w:unhideWhenUsed/>
    <w:rsid w:val="001F5562"/>
    <w:pPr>
      <w:spacing w:after="100" w:line="276" w:lineRule="auto"/>
      <w:ind w:left="1540"/>
      <w:contextualSpacing/>
    </w:pPr>
    <w:rPr>
      <w:rFonts w:ascii="Calibri" w:eastAsia="Times New Roman" w:hAnsi="Calibri" w:cs="Times New Roman"/>
      <w:sz w:val="24"/>
      <w:lang w:eastAsia="ru-RU"/>
    </w:rPr>
  </w:style>
  <w:style w:type="paragraph" w:styleId="91">
    <w:name w:val="toc 9"/>
    <w:basedOn w:val="a4"/>
    <w:next w:val="a4"/>
    <w:autoRedefine/>
    <w:uiPriority w:val="39"/>
    <w:unhideWhenUsed/>
    <w:rsid w:val="001F5562"/>
    <w:pPr>
      <w:spacing w:after="100" w:line="276" w:lineRule="auto"/>
      <w:ind w:left="1760"/>
      <w:contextualSpacing/>
    </w:pPr>
    <w:rPr>
      <w:rFonts w:ascii="Calibri" w:eastAsia="Times New Roman" w:hAnsi="Calibri" w:cs="Times New Roman"/>
      <w:sz w:val="24"/>
      <w:lang w:eastAsia="ru-RU"/>
    </w:rPr>
  </w:style>
  <w:style w:type="character" w:customStyle="1" w:styleId="S2">
    <w:name w:val="S_Маркированный Знак"/>
    <w:rsid w:val="001F5562"/>
    <w:rPr>
      <w:sz w:val="24"/>
      <w:szCs w:val="24"/>
    </w:rPr>
  </w:style>
  <w:style w:type="paragraph" w:customStyle="1" w:styleId="afff9">
    <w:name w:val="Табличный_заголовки"/>
    <w:basedOn w:val="a4"/>
    <w:rsid w:val="001F5562"/>
    <w:pPr>
      <w:keepNext/>
      <w:keepLines/>
      <w:spacing w:after="0" w:line="240" w:lineRule="auto"/>
      <w:contextualSpacing/>
      <w:jc w:val="center"/>
    </w:pPr>
    <w:rPr>
      <w:rFonts w:ascii="Times New Roman" w:eastAsia="Times New Roman" w:hAnsi="Times New Roman" w:cs="Times New Roman"/>
      <w:b/>
      <w:sz w:val="24"/>
      <w:lang w:eastAsia="ru-RU"/>
    </w:rPr>
  </w:style>
  <w:style w:type="paragraph" w:customStyle="1" w:styleId="10">
    <w:name w:val="Табличный_центр_10"/>
    <w:basedOn w:val="a4"/>
    <w:qFormat/>
    <w:rsid w:val="001F5562"/>
    <w:pPr>
      <w:numPr>
        <w:numId w:val="17"/>
      </w:numPr>
      <w:spacing w:after="0" w:line="240" w:lineRule="auto"/>
      <w:ind w:left="0" w:firstLine="0"/>
      <w:contextualSpacing/>
      <w:jc w:val="center"/>
    </w:pPr>
    <w:rPr>
      <w:rFonts w:ascii="Times New Roman" w:eastAsia="Times New Roman" w:hAnsi="Times New Roman" w:cs="Times New Roman"/>
      <w:sz w:val="20"/>
      <w:szCs w:val="24"/>
      <w:lang w:eastAsia="ru-RU"/>
    </w:rPr>
  </w:style>
  <w:style w:type="paragraph" w:customStyle="1" w:styleId="100">
    <w:name w:val="Табличный_слева_10"/>
    <w:basedOn w:val="a4"/>
    <w:qFormat/>
    <w:rsid w:val="001F5562"/>
    <w:pPr>
      <w:spacing w:after="0" w:line="240" w:lineRule="auto"/>
      <w:contextualSpacing/>
    </w:pPr>
    <w:rPr>
      <w:rFonts w:ascii="Times New Roman" w:eastAsia="Times New Roman" w:hAnsi="Times New Roman" w:cs="Times New Roman"/>
      <w:sz w:val="20"/>
      <w:szCs w:val="24"/>
      <w:lang w:eastAsia="ru-RU"/>
    </w:rPr>
  </w:style>
  <w:style w:type="paragraph" w:customStyle="1" w:styleId="afffa">
    <w:name w:val="Абзац"/>
    <w:basedOn w:val="a4"/>
    <w:link w:val="afffb"/>
    <w:qFormat/>
    <w:rsid w:val="001F5562"/>
    <w:pPr>
      <w:spacing w:before="120" w:after="60" w:line="240" w:lineRule="auto"/>
      <w:ind w:firstLine="567"/>
      <w:contextualSpacing/>
      <w:jc w:val="both"/>
    </w:pPr>
    <w:rPr>
      <w:rFonts w:ascii="Times New Roman" w:eastAsia="Times New Roman" w:hAnsi="Times New Roman" w:cs="Times New Roman"/>
      <w:sz w:val="24"/>
      <w:szCs w:val="24"/>
      <w:lang w:eastAsia="ru-RU"/>
    </w:rPr>
  </w:style>
  <w:style w:type="character" w:customStyle="1" w:styleId="afffb">
    <w:name w:val="Абзац Знак"/>
    <w:link w:val="afffa"/>
    <w:qFormat/>
    <w:rsid w:val="001F5562"/>
    <w:rPr>
      <w:rFonts w:ascii="Times New Roman" w:eastAsia="Times New Roman" w:hAnsi="Times New Roman" w:cs="Times New Roman"/>
      <w:sz w:val="24"/>
      <w:szCs w:val="24"/>
      <w:lang w:eastAsia="ru-RU"/>
    </w:rPr>
  </w:style>
  <w:style w:type="paragraph" w:customStyle="1" w:styleId="afffc">
    <w:name w:val="Обычный в таблице"/>
    <w:basedOn w:val="a4"/>
    <w:link w:val="afffd"/>
    <w:rsid w:val="001F5562"/>
    <w:pPr>
      <w:suppressAutoHyphens/>
      <w:spacing w:after="0" w:line="360" w:lineRule="auto"/>
      <w:ind w:firstLine="709"/>
      <w:contextualSpacing/>
      <w:jc w:val="both"/>
    </w:pPr>
    <w:rPr>
      <w:rFonts w:ascii="Times New Roman" w:eastAsia="Times New Roman" w:hAnsi="Times New Roman" w:cs="Times New Roman"/>
      <w:sz w:val="28"/>
      <w:szCs w:val="28"/>
      <w:lang w:eastAsia="ar-SA"/>
    </w:rPr>
  </w:style>
  <w:style w:type="character" w:customStyle="1" w:styleId="afffd">
    <w:name w:val="Обычный в таблице Знак"/>
    <w:link w:val="afffc"/>
    <w:rsid w:val="001F5562"/>
    <w:rPr>
      <w:rFonts w:ascii="Times New Roman" w:eastAsia="Times New Roman" w:hAnsi="Times New Roman" w:cs="Times New Roman"/>
      <w:sz w:val="28"/>
      <w:szCs w:val="28"/>
      <w:lang w:eastAsia="ar-SA"/>
    </w:rPr>
  </w:style>
  <w:style w:type="paragraph" w:styleId="afffe">
    <w:name w:val="List"/>
    <w:basedOn w:val="a4"/>
    <w:link w:val="affff"/>
    <w:rsid w:val="001F5562"/>
    <w:pPr>
      <w:tabs>
        <w:tab w:val="num" w:pos="644"/>
      </w:tabs>
      <w:spacing w:after="60" w:line="240" w:lineRule="auto"/>
      <w:ind w:left="644" w:hanging="360"/>
      <w:contextualSpacing/>
      <w:jc w:val="both"/>
    </w:pPr>
    <w:rPr>
      <w:rFonts w:ascii="Times New Roman" w:eastAsia="Times New Roman" w:hAnsi="Times New Roman" w:cs="Times New Roman"/>
      <w:snapToGrid w:val="0"/>
      <w:sz w:val="24"/>
      <w:szCs w:val="24"/>
      <w:lang w:val="x-none" w:eastAsia="x-none"/>
    </w:rPr>
  </w:style>
  <w:style w:type="character" w:customStyle="1" w:styleId="affff">
    <w:name w:val="Список Знак"/>
    <w:link w:val="afffe"/>
    <w:rsid w:val="001F5562"/>
    <w:rPr>
      <w:rFonts w:ascii="Times New Roman" w:eastAsia="Times New Roman" w:hAnsi="Times New Roman" w:cs="Times New Roman"/>
      <w:snapToGrid w:val="0"/>
      <w:sz w:val="24"/>
      <w:szCs w:val="24"/>
      <w:lang w:val="x-none" w:eastAsia="x-none"/>
    </w:rPr>
  </w:style>
  <w:style w:type="paragraph" w:customStyle="1" w:styleId="affff0">
    <w:name w:val="Табличный_центр"/>
    <w:basedOn w:val="a4"/>
    <w:rsid w:val="001F5562"/>
    <w:pPr>
      <w:spacing w:after="0" w:line="240" w:lineRule="auto"/>
      <w:contextualSpacing/>
      <w:jc w:val="center"/>
    </w:pPr>
    <w:rPr>
      <w:rFonts w:ascii="Times New Roman" w:eastAsia="Times New Roman" w:hAnsi="Times New Roman" w:cs="Times New Roman"/>
      <w:sz w:val="24"/>
      <w:lang w:eastAsia="ru-RU"/>
    </w:rPr>
  </w:style>
  <w:style w:type="character" w:styleId="affff1">
    <w:name w:val="Intense Emphasis"/>
    <w:uiPriority w:val="21"/>
    <w:qFormat/>
    <w:rsid w:val="001F5562"/>
    <w:rPr>
      <w:b/>
      <w:bCs/>
      <w:i/>
      <w:iCs/>
      <w:color w:val="4F81BD"/>
      <w:sz w:val="22"/>
      <w:szCs w:val="22"/>
    </w:rPr>
  </w:style>
  <w:style w:type="paragraph" w:customStyle="1" w:styleId="affff2">
    <w:name w:val="Табличный"/>
    <w:basedOn w:val="a4"/>
    <w:rsid w:val="001F5562"/>
    <w:pPr>
      <w:keepNext/>
      <w:widowControl w:val="0"/>
      <w:spacing w:before="60" w:after="60" w:line="240" w:lineRule="auto"/>
      <w:contextualSpacing/>
      <w:jc w:val="center"/>
    </w:pPr>
    <w:rPr>
      <w:rFonts w:ascii="Times New Roman" w:eastAsia="Times New Roman" w:hAnsi="Times New Roman" w:cs="Times New Roman"/>
      <w:b/>
      <w:sz w:val="24"/>
      <w:szCs w:val="20"/>
      <w:lang w:eastAsia="ru-RU"/>
    </w:rPr>
  </w:style>
  <w:style w:type="paragraph" w:customStyle="1" w:styleId="affff3">
    <w:name w:val="Название таблицы"/>
    <w:basedOn w:val="af9"/>
    <w:rsid w:val="001F5562"/>
    <w:pPr>
      <w:keepNext/>
      <w:framePr w:w="0" w:hRule="auto" w:hSpace="0" w:wrap="auto" w:vAnchor="margin" w:hAnchor="text" w:xAlign="left" w:yAlign="inline"/>
      <w:spacing w:before="120" w:after="120"/>
      <w:ind w:left="0" w:right="0"/>
      <w:contextualSpacing/>
      <w:jc w:val="left"/>
    </w:pPr>
    <w:rPr>
      <w:b/>
      <w:bCs/>
      <w:i w:val="0"/>
      <w:sz w:val="24"/>
      <w:szCs w:val="22"/>
    </w:rPr>
  </w:style>
  <w:style w:type="paragraph" w:customStyle="1" w:styleId="affff4">
    <w:name w:val="Табличный_слева"/>
    <w:basedOn w:val="a4"/>
    <w:rsid w:val="001F5562"/>
    <w:pPr>
      <w:spacing w:after="0" w:line="240" w:lineRule="auto"/>
      <w:contextualSpacing/>
    </w:pPr>
    <w:rPr>
      <w:rFonts w:ascii="Times New Roman" w:eastAsia="Times New Roman" w:hAnsi="Times New Roman" w:cs="Times New Roman"/>
      <w:sz w:val="24"/>
      <w:lang w:eastAsia="ru-RU"/>
    </w:rPr>
  </w:style>
  <w:style w:type="paragraph" w:customStyle="1" w:styleId="s10">
    <w:name w:val="s_1"/>
    <w:basedOn w:val="a4"/>
    <w:rsid w:val="001F5562"/>
    <w:pPr>
      <w:spacing w:before="100" w:beforeAutospacing="1" w:after="100" w:afterAutospacing="1" w:line="240" w:lineRule="auto"/>
      <w:contextualSpacing/>
    </w:pPr>
    <w:rPr>
      <w:rFonts w:ascii="Times New Roman" w:eastAsia="Times New Roman" w:hAnsi="Times New Roman" w:cs="Times New Roman"/>
      <w:sz w:val="24"/>
      <w:szCs w:val="24"/>
      <w:lang w:eastAsia="ru-RU"/>
    </w:rPr>
  </w:style>
  <w:style w:type="character" w:customStyle="1" w:styleId="affff5">
    <w:name w:val="Основной текст_"/>
    <w:link w:val="2b"/>
    <w:rsid w:val="001F5562"/>
    <w:rPr>
      <w:sz w:val="26"/>
      <w:szCs w:val="26"/>
      <w:shd w:val="clear" w:color="auto" w:fill="FFFFFF"/>
    </w:rPr>
  </w:style>
  <w:style w:type="paragraph" w:customStyle="1" w:styleId="2b">
    <w:name w:val="Основной текст2"/>
    <w:basedOn w:val="a4"/>
    <w:link w:val="affff5"/>
    <w:rsid w:val="001F5562"/>
    <w:pPr>
      <w:widowControl w:val="0"/>
      <w:shd w:val="clear" w:color="auto" w:fill="FFFFFF"/>
      <w:spacing w:after="300" w:line="335" w:lineRule="exact"/>
      <w:contextualSpacing/>
    </w:pPr>
    <w:rPr>
      <w:sz w:val="26"/>
      <w:szCs w:val="26"/>
    </w:rPr>
  </w:style>
  <w:style w:type="paragraph" w:customStyle="1" w:styleId="1f">
    <w:name w:val="Знак Знак1 Знак"/>
    <w:basedOn w:val="a4"/>
    <w:rsid w:val="001F5562"/>
    <w:pPr>
      <w:spacing w:line="240" w:lineRule="exact"/>
      <w:contextualSpacing/>
    </w:pPr>
    <w:rPr>
      <w:rFonts w:ascii="Verdana" w:eastAsia="Times New Roman" w:hAnsi="Verdana" w:cs="Times New Roman"/>
      <w:sz w:val="20"/>
      <w:szCs w:val="20"/>
      <w:lang w:val="en-GB"/>
    </w:rPr>
  </w:style>
  <w:style w:type="paragraph" w:customStyle="1" w:styleId="TableCaption1">
    <w:name w:val="Table Caption"/>
    <w:basedOn w:val="a4"/>
    <w:link w:val="TableCaption3"/>
    <w:rsid w:val="001F5562"/>
    <w:pPr>
      <w:keepNext/>
      <w:keepLines/>
      <w:spacing w:before="360" w:after="120" w:line="240" w:lineRule="auto"/>
      <w:ind w:left="1080"/>
      <w:contextualSpacing/>
    </w:pPr>
    <w:rPr>
      <w:rFonts w:ascii="Arial Bold" w:eastAsia="Times New Roman" w:hAnsi="Arial Bold" w:cs="Times New Roman"/>
      <w:b/>
      <w:sz w:val="20"/>
      <w:szCs w:val="20"/>
      <w:lang w:val="en-US" w:eastAsia="ru-RU"/>
    </w:rPr>
  </w:style>
  <w:style w:type="character" w:customStyle="1" w:styleId="TableCaption3">
    <w:name w:val="Table Caption Знак3"/>
    <w:link w:val="TableCaption1"/>
    <w:rsid w:val="001F5562"/>
    <w:rPr>
      <w:rFonts w:ascii="Arial Bold" w:eastAsia="Times New Roman" w:hAnsi="Arial Bold" w:cs="Times New Roman"/>
      <w:b/>
      <w:sz w:val="20"/>
      <w:szCs w:val="20"/>
      <w:lang w:val="en-US" w:eastAsia="ru-RU"/>
    </w:rPr>
  </w:style>
  <w:style w:type="character" w:styleId="affff6">
    <w:name w:val="Book Title"/>
    <w:uiPriority w:val="33"/>
    <w:qFormat/>
    <w:rsid w:val="001F5562"/>
    <w:rPr>
      <w:rFonts w:ascii="Cambria" w:eastAsia="Times New Roman" w:hAnsi="Cambria" w:cs="Times New Roman"/>
      <w:b/>
      <w:bCs/>
      <w:i/>
      <w:iCs/>
      <w:color w:val="auto"/>
    </w:rPr>
  </w:style>
  <w:style w:type="paragraph" w:styleId="2c">
    <w:name w:val="List Number 2"/>
    <w:basedOn w:val="a4"/>
    <w:uiPriority w:val="99"/>
    <w:semiHidden/>
    <w:unhideWhenUsed/>
    <w:rsid w:val="001F5562"/>
    <w:pPr>
      <w:spacing w:after="0" w:line="276" w:lineRule="auto"/>
      <w:ind w:left="360" w:hanging="360"/>
      <w:contextualSpacing/>
    </w:pPr>
    <w:rPr>
      <w:rFonts w:ascii="Times New Roman" w:eastAsia="Calibri" w:hAnsi="Times New Roman" w:cs="Times New Roman"/>
      <w:sz w:val="24"/>
    </w:rPr>
  </w:style>
  <w:style w:type="character" w:customStyle="1" w:styleId="affff7">
    <w:name w:val="Цветовое выделение"/>
    <w:uiPriority w:val="99"/>
    <w:rsid w:val="001F5562"/>
    <w:rPr>
      <w:b/>
      <w:color w:val="000080"/>
    </w:rPr>
  </w:style>
  <w:style w:type="paragraph" w:customStyle="1" w:styleId="110">
    <w:name w:val="Основной текст11"/>
    <w:basedOn w:val="a4"/>
    <w:rsid w:val="001F5562"/>
    <w:pPr>
      <w:shd w:val="clear" w:color="auto" w:fill="FFFFFF"/>
      <w:spacing w:after="540" w:line="214" w:lineRule="exact"/>
      <w:contextualSpacing/>
      <w:jc w:val="right"/>
    </w:pPr>
    <w:rPr>
      <w:rFonts w:ascii="Sylfaen" w:eastAsia="Sylfaen" w:hAnsi="Sylfaen" w:cs="Times New Roman"/>
      <w:sz w:val="19"/>
      <w:szCs w:val="19"/>
    </w:rPr>
  </w:style>
  <w:style w:type="paragraph" w:customStyle="1" w:styleId="Char1">
    <w:name w:val="Char Знак1"/>
    <w:basedOn w:val="a4"/>
    <w:rsid w:val="001F5562"/>
    <w:pPr>
      <w:spacing w:before="100" w:beforeAutospacing="1" w:after="100" w:afterAutospacing="1" w:line="240" w:lineRule="auto"/>
      <w:contextualSpacing/>
    </w:pPr>
    <w:rPr>
      <w:rFonts w:ascii="Tahoma" w:eastAsia="Times New Roman" w:hAnsi="Tahoma" w:cs="Times New Roman"/>
      <w:sz w:val="20"/>
      <w:szCs w:val="20"/>
      <w:lang w:val="en-US"/>
    </w:rPr>
  </w:style>
  <w:style w:type="paragraph" w:customStyle="1" w:styleId="affff8">
    <w:name w:val="Заголовок статьи"/>
    <w:basedOn w:val="a4"/>
    <w:next w:val="a4"/>
    <w:uiPriority w:val="99"/>
    <w:rsid w:val="001F5562"/>
    <w:pPr>
      <w:widowControl w:val="0"/>
      <w:autoSpaceDE w:val="0"/>
      <w:autoSpaceDN w:val="0"/>
      <w:adjustRightInd w:val="0"/>
      <w:spacing w:after="0" w:line="240" w:lineRule="auto"/>
      <w:ind w:left="1612" w:hanging="892"/>
      <w:contextualSpacing/>
      <w:jc w:val="both"/>
    </w:pPr>
    <w:rPr>
      <w:rFonts w:ascii="Times New Roman" w:eastAsia="Times New Roman" w:hAnsi="Times New Roman" w:cs="Arial"/>
      <w:sz w:val="24"/>
      <w:szCs w:val="24"/>
      <w:lang w:eastAsia="ru-RU"/>
    </w:rPr>
  </w:style>
  <w:style w:type="table" w:styleId="-3">
    <w:name w:val="Light Shading Accent 3"/>
    <w:basedOn w:val="a6"/>
    <w:uiPriority w:val="60"/>
    <w:rsid w:val="001F5562"/>
    <w:pPr>
      <w:spacing w:after="0" w:line="240" w:lineRule="auto"/>
    </w:pPr>
    <w:rPr>
      <w:rFonts w:ascii="Calibri" w:eastAsia="Calibri" w:hAnsi="Calibri"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52">
    <w:name w:val="Сетка таблицы5"/>
    <w:basedOn w:val="a6"/>
    <w:next w:val="af8"/>
    <w:uiPriority w:val="59"/>
    <w:rsid w:val="001F55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Plain Text"/>
    <w:basedOn w:val="a4"/>
    <w:link w:val="affffa"/>
    <w:rsid w:val="001F5562"/>
    <w:pPr>
      <w:spacing w:after="0" w:line="276" w:lineRule="auto"/>
      <w:ind w:left="1080" w:firstLine="709"/>
      <w:contextualSpacing/>
      <w:jc w:val="both"/>
    </w:pPr>
    <w:rPr>
      <w:rFonts w:ascii="Courier New" w:eastAsia="Times New Roman" w:hAnsi="Courier New" w:cs="Times New Roman"/>
      <w:spacing w:val="-5"/>
      <w:sz w:val="20"/>
      <w:szCs w:val="20"/>
    </w:rPr>
  </w:style>
  <w:style w:type="character" w:customStyle="1" w:styleId="affffa">
    <w:name w:val="Текст Знак"/>
    <w:basedOn w:val="a5"/>
    <w:link w:val="affff9"/>
    <w:rsid w:val="001F5562"/>
    <w:rPr>
      <w:rFonts w:ascii="Courier New" w:eastAsia="Times New Roman" w:hAnsi="Courier New" w:cs="Times New Roman"/>
      <w:spacing w:val="-5"/>
      <w:sz w:val="20"/>
      <w:szCs w:val="20"/>
    </w:rPr>
  </w:style>
  <w:style w:type="paragraph" w:customStyle="1" w:styleId="1f0">
    <w:name w:val="Абзац списка1"/>
    <w:basedOn w:val="a4"/>
    <w:rsid w:val="001F5562"/>
    <w:pPr>
      <w:spacing w:after="0" w:line="276" w:lineRule="auto"/>
      <w:ind w:left="720"/>
      <w:contextualSpacing/>
    </w:pPr>
    <w:rPr>
      <w:rFonts w:ascii="Times New Roman" w:eastAsia="Times New Roman" w:hAnsi="Times New Roman" w:cs="Times New Roman"/>
      <w:sz w:val="24"/>
    </w:rPr>
  </w:style>
  <w:style w:type="paragraph" w:customStyle="1" w:styleId="affffb">
    <w:name w:val="Подпись к таблице"/>
    <w:basedOn w:val="a4"/>
    <w:uiPriority w:val="99"/>
    <w:rsid w:val="001F5562"/>
    <w:pPr>
      <w:widowControl w:val="0"/>
      <w:shd w:val="clear" w:color="auto" w:fill="FFFFFF"/>
      <w:spacing w:after="0" w:line="240" w:lineRule="atLeast"/>
      <w:contextualSpacing/>
    </w:pPr>
    <w:rPr>
      <w:rFonts w:ascii="Times New Roman" w:eastAsia="Calibri" w:hAnsi="Times New Roman" w:cs="Times New Roman"/>
      <w:b/>
      <w:bCs/>
      <w:sz w:val="23"/>
      <w:szCs w:val="23"/>
      <w:lang w:eastAsia="ru-RU"/>
    </w:rPr>
  </w:style>
  <w:style w:type="character" w:customStyle="1" w:styleId="12pt">
    <w:name w:val="Основной текст + 12 pt"/>
    <w:aliases w:val="Курсив2"/>
    <w:uiPriority w:val="99"/>
    <w:rsid w:val="001F5562"/>
    <w:rPr>
      <w:rFonts w:ascii="Times New Roman" w:hAnsi="Times New Roman" w:cs="Times New Roman" w:hint="default"/>
      <w:i/>
      <w:iCs/>
      <w:noProof/>
      <w:sz w:val="24"/>
      <w:szCs w:val="24"/>
      <w:shd w:val="clear" w:color="auto" w:fill="FFFFFF"/>
    </w:rPr>
  </w:style>
  <w:style w:type="character" w:customStyle="1" w:styleId="250">
    <w:name w:val="Основной текст (2)5"/>
    <w:uiPriority w:val="99"/>
    <w:rsid w:val="001F5562"/>
    <w:rPr>
      <w:rFonts w:ascii="Times New Roman" w:hAnsi="Times New Roman" w:cs="Times New Roman" w:hint="default"/>
      <w:b/>
      <w:bCs/>
      <w:sz w:val="23"/>
      <w:szCs w:val="23"/>
      <w:shd w:val="clear" w:color="auto" w:fill="FFFFFF"/>
    </w:rPr>
  </w:style>
  <w:style w:type="character" w:customStyle="1" w:styleId="1f1">
    <w:name w:val="Основной текст + Полужирный1"/>
    <w:uiPriority w:val="99"/>
    <w:rsid w:val="001F5562"/>
    <w:rPr>
      <w:rFonts w:ascii="Times New Roman" w:hAnsi="Times New Roman" w:cs="Times New Roman" w:hint="default"/>
      <w:b/>
      <w:bCs/>
      <w:sz w:val="23"/>
      <w:szCs w:val="23"/>
      <w:shd w:val="clear" w:color="auto" w:fill="FFFFFF"/>
    </w:rPr>
  </w:style>
  <w:style w:type="character" w:customStyle="1" w:styleId="2d">
    <w:name w:val="Основной текст (2)_"/>
    <w:link w:val="212"/>
    <w:uiPriority w:val="99"/>
    <w:locked/>
    <w:rsid w:val="001F5562"/>
    <w:rPr>
      <w:b/>
      <w:bCs/>
      <w:sz w:val="23"/>
      <w:szCs w:val="23"/>
      <w:shd w:val="clear" w:color="auto" w:fill="FFFFFF"/>
    </w:rPr>
  </w:style>
  <w:style w:type="paragraph" w:customStyle="1" w:styleId="212">
    <w:name w:val="Основной текст (2)1"/>
    <w:basedOn w:val="a4"/>
    <w:link w:val="2d"/>
    <w:uiPriority w:val="99"/>
    <w:rsid w:val="001F5562"/>
    <w:pPr>
      <w:widowControl w:val="0"/>
      <w:shd w:val="clear" w:color="auto" w:fill="FFFFFF"/>
      <w:spacing w:after="180" w:line="254" w:lineRule="exact"/>
      <w:contextualSpacing/>
      <w:jc w:val="center"/>
    </w:pPr>
    <w:rPr>
      <w:b/>
      <w:bCs/>
      <w:sz w:val="23"/>
      <w:szCs w:val="23"/>
    </w:rPr>
  </w:style>
  <w:style w:type="character" w:customStyle="1" w:styleId="12pt1">
    <w:name w:val="Основной текст + 12 pt1"/>
    <w:aliases w:val="Курсив1"/>
    <w:uiPriority w:val="99"/>
    <w:rsid w:val="001F5562"/>
    <w:rPr>
      <w:rFonts w:ascii="Times New Roman" w:hAnsi="Times New Roman" w:cs="Times New Roman" w:hint="default"/>
      <w:i/>
      <w:iCs/>
      <w:strike w:val="0"/>
      <w:dstrike w:val="0"/>
      <w:noProof/>
      <w:sz w:val="24"/>
      <w:szCs w:val="24"/>
      <w:u w:val="none"/>
      <w:effect w:val="none"/>
      <w:shd w:val="clear" w:color="auto" w:fill="FFFFFF"/>
    </w:rPr>
  </w:style>
  <w:style w:type="character" w:customStyle="1" w:styleId="affffc">
    <w:name w:val="Подпись к картинке_"/>
    <w:link w:val="1f2"/>
    <w:uiPriority w:val="99"/>
    <w:locked/>
    <w:rsid w:val="001F5562"/>
    <w:rPr>
      <w:sz w:val="23"/>
      <w:szCs w:val="23"/>
      <w:shd w:val="clear" w:color="auto" w:fill="FFFFFF"/>
    </w:rPr>
  </w:style>
  <w:style w:type="paragraph" w:customStyle="1" w:styleId="1f2">
    <w:name w:val="Подпись к картинке1"/>
    <w:basedOn w:val="a4"/>
    <w:link w:val="affffc"/>
    <w:uiPriority w:val="99"/>
    <w:rsid w:val="001F5562"/>
    <w:pPr>
      <w:widowControl w:val="0"/>
      <w:shd w:val="clear" w:color="auto" w:fill="FFFFFF"/>
      <w:spacing w:after="0" w:line="240" w:lineRule="atLeast"/>
      <w:contextualSpacing/>
    </w:pPr>
    <w:rPr>
      <w:sz w:val="23"/>
      <w:szCs w:val="23"/>
    </w:rPr>
  </w:style>
  <w:style w:type="character" w:customStyle="1" w:styleId="Exact">
    <w:name w:val="Основной текст Exact"/>
    <w:uiPriority w:val="99"/>
    <w:rsid w:val="001F5562"/>
    <w:rPr>
      <w:rFonts w:ascii="Times New Roman" w:hAnsi="Times New Roman" w:cs="Times New Roman" w:hint="default"/>
      <w:strike w:val="0"/>
      <w:dstrike w:val="0"/>
      <w:spacing w:val="4"/>
      <w:sz w:val="20"/>
      <w:szCs w:val="20"/>
      <w:u w:val="none"/>
      <w:effect w:val="none"/>
    </w:rPr>
  </w:style>
  <w:style w:type="character" w:customStyle="1" w:styleId="101">
    <w:name w:val="Основной текст + 10"/>
    <w:aliases w:val="5 pt111"/>
    <w:uiPriority w:val="99"/>
    <w:rsid w:val="001F5562"/>
    <w:rPr>
      <w:rFonts w:ascii="Times New Roman" w:hAnsi="Times New Roman" w:cs="Times New Roman" w:hint="default"/>
      <w:strike w:val="0"/>
      <w:dstrike w:val="0"/>
      <w:sz w:val="21"/>
      <w:szCs w:val="21"/>
      <w:u w:val="none"/>
      <w:effect w:val="none"/>
      <w:shd w:val="clear" w:color="auto" w:fill="FFFFFF"/>
    </w:rPr>
  </w:style>
  <w:style w:type="character" w:customStyle="1" w:styleId="Exact0">
    <w:name w:val="Подпись к таблице Exact"/>
    <w:uiPriority w:val="99"/>
    <w:rsid w:val="001F5562"/>
    <w:rPr>
      <w:rFonts w:ascii="Times New Roman" w:hAnsi="Times New Roman" w:cs="Times New Roman" w:hint="default"/>
      <w:strike w:val="0"/>
      <w:dstrike w:val="0"/>
      <w:spacing w:val="4"/>
      <w:sz w:val="20"/>
      <w:szCs w:val="20"/>
      <w:u w:val="none"/>
      <w:effect w:val="none"/>
    </w:rPr>
  </w:style>
  <w:style w:type="character" w:customStyle="1" w:styleId="Exact1">
    <w:name w:val="Подпись к картинке Exact"/>
    <w:uiPriority w:val="99"/>
    <w:rsid w:val="001F5562"/>
    <w:rPr>
      <w:rFonts w:ascii="Times New Roman" w:hAnsi="Times New Roman" w:cs="Times New Roman" w:hint="default"/>
      <w:strike w:val="0"/>
      <w:dstrike w:val="0"/>
      <w:spacing w:val="4"/>
      <w:sz w:val="20"/>
      <w:szCs w:val="20"/>
      <w:u w:val="none"/>
      <w:effect w:val="none"/>
    </w:rPr>
  </w:style>
  <w:style w:type="character" w:customStyle="1" w:styleId="2e">
    <w:name w:val="Основной текст + Курсив2"/>
    <w:aliases w:val="Интервал 0 pt22"/>
    <w:uiPriority w:val="99"/>
    <w:rsid w:val="001F5562"/>
    <w:rPr>
      <w:rFonts w:ascii="Times New Roman" w:hAnsi="Times New Roman" w:cs="Times New Roman" w:hint="default"/>
      <w:i/>
      <w:iCs/>
      <w:strike w:val="0"/>
      <w:dstrike w:val="0"/>
      <w:spacing w:val="-5"/>
      <w:sz w:val="20"/>
      <w:szCs w:val="20"/>
      <w:u w:val="none"/>
      <w:effect w:val="none"/>
      <w:shd w:val="clear" w:color="auto" w:fill="FFFFFF"/>
    </w:rPr>
  </w:style>
  <w:style w:type="character" w:customStyle="1" w:styleId="7pt">
    <w:name w:val="Основной текст + 7 pt"/>
    <w:aliases w:val="Малые прописные,Интервал 0 pt21"/>
    <w:uiPriority w:val="99"/>
    <w:rsid w:val="001F5562"/>
    <w:rPr>
      <w:rFonts w:ascii="Times New Roman" w:hAnsi="Times New Roman" w:cs="Times New Roman" w:hint="default"/>
      <w:smallCaps/>
      <w:strike w:val="0"/>
      <w:dstrike w:val="0"/>
      <w:sz w:val="14"/>
      <w:szCs w:val="14"/>
      <w:u w:val="none"/>
      <w:effect w:val="none"/>
      <w:shd w:val="clear" w:color="auto" w:fill="FFFFFF"/>
      <w:lang w:val="en-US" w:eastAsia="en-US"/>
    </w:rPr>
  </w:style>
  <w:style w:type="character" w:styleId="affffd">
    <w:name w:val="annotation reference"/>
    <w:uiPriority w:val="99"/>
    <w:semiHidden/>
    <w:unhideWhenUsed/>
    <w:rsid w:val="001F5562"/>
    <w:rPr>
      <w:sz w:val="16"/>
      <w:szCs w:val="16"/>
    </w:rPr>
  </w:style>
  <w:style w:type="paragraph" w:styleId="affffe">
    <w:name w:val="annotation text"/>
    <w:basedOn w:val="a4"/>
    <w:link w:val="afffff"/>
    <w:uiPriority w:val="99"/>
    <w:semiHidden/>
    <w:unhideWhenUsed/>
    <w:rsid w:val="001F5562"/>
    <w:pPr>
      <w:spacing w:after="0" w:line="240" w:lineRule="auto"/>
      <w:contextualSpacing/>
    </w:pPr>
    <w:rPr>
      <w:rFonts w:ascii="Times New Roman" w:eastAsia="Calibri" w:hAnsi="Times New Roman" w:cs="Times New Roman"/>
      <w:sz w:val="20"/>
      <w:szCs w:val="20"/>
    </w:rPr>
  </w:style>
  <w:style w:type="character" w:customStyle="1" w:styleId="afffff">
    <w:name w:val="Текст примечания Знак"/>
    <w:basedOn w:val="a5"/>
    <w:link w:val="affffe"/>
    <w:uiPriority w:val="99"/>
    <w:semiHidden/>
    <w:rsid w:val="001F5562"/>
    <w:rPr>
      <w:rFonts w:ascii="Times New Roman" w:eastAsia="Calibri" w:hAnsi="Times New Roman" w:cs="Times New Roman"/>
      <w:sz w:val="20"/>
      <w:szCs w:val="20"/>
    </w:rPr>
  </w:style>
  <w:style w:type="paragraph" w:styleId="afffff0">
    <w:name w:val="annotation subject"/>
    <w:basedOn w:val="affffe"/>
    <w:next w:val="affffe"/>
    <w:link w:val="afffff1"/>
    <w:uiPriority w:val="99"/>
    <w:semiHidden/>
    <w:unhideWhenUsed/>
    <w:rsid w:val="001F5562"/>
    <w:pPr>
      <w:spacing w:line="276" w:lineRule="auto"/>
    </w:pPr>
    <w:rPr>
      <w:b/>
      <w:bCs/>
    </w:rPr>
  </w:style>
  <w:style w:type="character" w:customStyle="1" w:styleId="afffff1">
    <w:name w:val="Тема примечания Знак"/>
    <w:basedOn w:val="afffff"/>
    <w:link w:val="afffff0"/>
    <w:uiPriority w:val="99"/>
    <w:semiHidden/>
    <w:rsid w:val="001F5562"/>
    <w:rPr>
      <w:rFonts w:ascii="Times New Roman" w:eastAsia="Calibri" w:hAnsi="Times New Roman" w:cs="Times New Roman"/>
      <w:b/>
      <w:bCs/>
      <w:sz w:val="20"/>
      <w:szCs w:val="20"/>
    </w:rPr>
  </w:style>
  <w:style w:type="character" w:customStyle="1" w:styleId="10pt">
    <w:name w:val="Основной текст + 10 pt"/>
    <w:uiPriority w:val="99"/>
    <w:rsid w:val="001F5562"/>
    <w:rPr>
      <w:rFonts w:ascii="Times New Roman" w:hAnsi="Times New Roman" w:cs="Times New Roman" w:hint="default"/>
      <w:sz w:val="20"/>
      <w:szCs w:val="20"/>
      <w:shd w:val="clear" w:color="auto" w:fill="FFFFFF"/>
    </w:rPr>
  </w:style>
  <w:style w:type="paragraph" w:customStyle="1" w:styleId="1f3">
    <w:name w:val="Знак1 Знак Знак Знак"/>
    <w:basedOn w:val="a4"/>
    <w:rsid w:val="001F5562"/>
    <w:pPr>
      <w:spacing w:after="0" w:line="240" w:lineRule="auto"/>
    </w:pPr>
    <w:rPr>
      <w:rFonts w:ascii="Verdana" w:eastAsia="Times New Roman" w:hAnsi="Verdana" w:cs="Verdana"/>
      <w:sz w:val="20"/>
      <w:szCs w:val="20"/>
      <w:lang w:val="en-US"/>
    </w:rPr>
  </w:style>
  <w:style w:type="character" w:customStyle="1" w:styleId="blk">
    <w:name w:val="blk"/>
    <w:rsid w:val="001F5562"/>
  </w:style>
  <w:style w:type="table" w:customStyle="1" w:styleId="111">
    <w:name w:val="Сетка таблицы11"/>
    <w:basedOn w:val="a6"/>
    <w:next w:val="af8"/>
    <w:rsid w:val="001F55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Обычный11"/>
    <w:rsid w:val="001F5562"/>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2">
    <w:name w:val="Нижн.колонтитул первый"/>
    <w:basedOn w:val="aa"/>
    <w:rsid w:val="001F5562"/>
    <w:pPr>
      <w:keepLines/>
      <w:tabs>
        <w:tab w:val="clear" w:pos="4677"/>
        <w:tab w:val="clear" w:pos="9355"/>
        <w:tab w:val="center" w:pos="4320"/>
        <w:tab w:val="right" w:pos="8640"/>
      </w:tabs>
      <w:jc w:val="center"/>
    </w:pPr>
    <w:rPr>
      <w:rFonts w:ascii="Courier New" w:eastAsia="Times New Roman" w:hAnsi="Courier New" w:cs="Courier New"/>
      <w:sz w:val="24"/>
      <w:szCs w:val="24"/>
      <w:lang w:eastAsia="ru-RU"/>
    </w:rPr>
  </w:style>
  <w:style w:type="paragraph" w:customStyle="1" w:styleId="TableParagraph">
    <w:name w:val="Table Paragraph"/>
    <w:basedOn w:val="a4"/>
    <w:uiPriority w:val="1"/>
    <w:qFormat/>
    <w:rsid w:val="001F5562"/>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afffff3">
    <w:name w:val="Табличный_по_ширине"/>
    <w:basedOn w:val="a4"/>
    <w:qFormat/>
    <w:rsid w:val="001F5562"/>
    <w:pPr>
      <w:spacing w:after="0" w:line="240" w:lineRule="auto"/>
      <w:jc w:val="both"/>
    </w:pPr>
    <w:rPr>
      <w:rFonts w:ascii="Times New Roman" w:eastAsia="Calibri" w:hAnsi="Times New Roman" w:cs="Arial"/>
      <w:sz w:val="24"/>
      <w:szCs w:val="28"/>
    </w:rPr>
  </w:style>
  <w:style w:type="paragraph" w:customStyle="1" w:styleId="afffff4">
    <w:name w:val="Табличный_заголовок"/>
    <w:basedOn w:val="a4"/>
    <w:qFormat/>
    <w:rsid w:val="001F5562"/>
    <w:pPr>
      <w:spacing w:after="0" w:line="240" w:lineRule="auto"/>
      <w:jc w:val="center"/>
    </w:pPr>
    <w:rPr>
      <w:rFonts w:ascii="Times New Roman" w:eastAsia="Calibri" w:hAnsi="Times New Roman" w:cs="Arial"/>
      <w:b/>
      <w:sz w:val="24"/>
      <w:szCs w:val="28"/>
    </w:rPr>
  </w:style>
  <w:style w:type="paragraph" w:customStyle="1" w:styleId="afffff5">
    <w:name w:val="_ТЕКСТОВАЯ ЧАСТЬ"/>
    <w:basedOn w:val="a4"/>
    <w:link w:val="afffff6"/>
    <w:qFormat/>
    <w:rsid w:val="001F5562"/>
    <w:pPr>
      <w:spacing w:after="0" w:line="276" w:lineRule="auto"/>
      <w:ind w:firstLine="567"/>
      <w:jc w:val="both"/>
    </w:pPr>
    <w:rPr>
      <w:rFonts w:ascii="Times New Roman" w:eastAsia="Times New Roman" w:hAnsi="Times New Roman" w:cs="Times New Roman"/>
      <w:sz w:val="24"/>
      <w:szCs w:val="20"/>
      <w:lang w:eastAsia="ru-RU"/>
    </w:rPr>
  </w:style>
  <w:style w:type="character" w:customStyle="1" w:styleId="afffff6">
    <w:name w:val="_ТЕКСТОВАЯ ЧАСТЬ Знак"/>
    <w:link w:val="afffff5"/>
    <w:rsid w:val="001F5562"/>
    <w:rPr>
      <w:rFonts w:ascii="Times New Roman" w:eastAsia="Times New Roman" w:hAnsi="Times New Roman" w:cs="Times New Roman"/>
      <w:sz w:val="24"/>
      <w:szCs w:val="20"/>
      <w:lang w:eastAsia="ru-RU"/>
    </w:rPr>
  </w:style>
  <w:style w:type="paragraph" w:customStyle="1" w:styleId="no-indent">
    <w:name w:val="no-indent"/>
    <w:basedOn w:val="a4"/>
    <w:rsid w:val="001F55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4"/>
    <w:rsid w:val="001F55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9"/>
    <w:rsid w:val="001F5562"/>
    <w:rPr>
      <w:rFonts w:ascii="Times New Roman" w:eastAsia="Times New Roman" w:hAnsi="Times New Roman" w:cs="Times New Roman"/>
      <w:i/>
      <w:sz w:val="20"/>
      <w:szCs w:val="20"/>
      <w:lang w:eastAsia="ru-RU"/>
    </w:rPr>
  </w:style>
  <w:style w:type="paragraph" w:customStyle="1" w:styleId="rtejustify">
    <w:name w:val="rtejustify"/>
    <w:basedOn w:val="a4"/>
    <w:qFormat/>
    <w:rsid w:val="001F55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7">
    <w:name w:val="!Основной"/>
    <w:basedOn w:val="a4"/>
    <w:link w:val="afffff8"/>
    <w:qFormat/>
    <w:rsid w:val="001F5562"/>
    <w:pPr>
      <w:spacing w:after="0" w:line="240" w:lineRule="auto"/>
      <w:ind w:firstLine="851"/>
      <w:jc w:val="both"/>
    </w:pPr>
    <w:rPr>
      <w:rFonts w:ascii="Times New Roman" w:eastAsia="Times New Roman" w:hAnsi="Times New Roman" w:cs="Times New Roman"/>
      <w:sz w:val="26"/>
      <w:szCs w:val="26"/>
      <w:lang w:val="x-none" w:eastAsia="x-none"/>
    </w:rPr>
  </w:style>
  <w:style w:type="character" w:customStyle="1" w:styleId="afffff8">
    <w:name w:val="!Основной Знак"/>
    <w:link w:val="afffff7"/>
    <w:rsid w:val="001F5562"/>
    <w:rPr>
      <w:rFonts w:ascii="Times New Roman" w:eastAsia="Times New Roman" w:hAnsi="Times New Roman" w:cs="Times New Roman"/>
      <w:sz w:val="26"/>
      <w:szCs w:val="26"/>
      <w:lang w:val="x-none" w:eastAsia="x-none"/>
    </w:rPr>
  </w:style>
  <w:style w:type="paragraph" w:customStyle="1" w:styleId="130">
    <w:name w:val="Таблица_по ширине_13"/>
    <w:basedOn w:val="a4"/>
    <w:next w:val="afffa"/>
    <w:qFormat/>
    <w:rsid w:val="001F5562"/>
    <w:pPr>
      <w:spacing w:after="0" w:line="240" w:lineRule="auto"/>
      <w:jc w:val="both"/>
    </w:pPr>
    <w:rPr>
      <w:rFonts w:ascii="Times New Roman" w:eastAsia="Times New Roman" w:hAnsi="Times New Roman" w:cs="Times New Roman"/>
      <w:sz w:val="26"/>
      <w:lang w:eastAsia="ru-RU"/>
    </w:rPr>
  </w:style>
  <w:style w:type="paragraph" w:customStyle="1" w:styleId="113">
    <w:name w:val="Подзаголовок11"/>
    <w:basedOn w:val="a4"/>
    <w:rsid w:val="001F55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9">
    <w:name w:val="П.З."/>
    <w:basedOn w:val="a4"/>
    <w:link w:val="afffffa"/>
    <w:qFormat/>
    <w:rsid w:val="001F5562"/>
    <w:pPr>
      <w:spacing w:after="0" w:line="360" w:lineRule="auto"/>
      <w:ind w:left="284" w:right="284" w:firstLine="851"/>
      <w:jc w:val="both"/>
    </w:pPr>
    <w:rPr>
      <w:rFonts w:ascii="Times New Roman" w:eastAsia="Times New Roman" w:hAnsi="Times New Roman" w:cs="Times New Roman"/>
      <w:sz w:val="24"/>
      <w:szCs w:val="28"/>
      <w:lang w:eastAsia="ru-RU"/>
    </w:rPr>
  </w:style>
  <w:style w:type="character" w:customStyle="1" w:styleId="afffffa">
    <w:name w:val="П.З. Знак"/>
    <w:link w:val="afffff9"/>
    <w:rsid w:val="001F5562"/>
    <w:rPr>
      <w:rFonts w:ascii="Times New Roman" w:eastAsia="Times New Roman" w:hAnsi="Times New Roman" w:cs="Times New Roman"/>
      <w:sz w:val="24"/>
      <w:szCs w:val="28"/>
      <w:lang w:eastAsia="ru-RU"/>
    </w:rPr>
  </w:style>
  <w:style w:type="paragraph" w:customStyle="1" w:styleId="a3">
    <w:name w:val="Тире"/>
    <w:basedOn w:val="a4"/>
    <w:rsid w:val="001F5562"/>
    <w:pPr>
      <w:numPr>
        <w:numId w:val="19"/>
      </w:numPr>
      <w:tabs>
        <w:tab w:val="left" w:pos="709"/>
        <w:tab w:val="left" w:pos="851"/>
      </w:tabs>
      <w:spacing w:after="0" w:line="360" w:lineRule="auto"/>
      <w:ind w:right="284"/>
      <w:jc w:val="both"/>
    </w:pPr>
    <w:rPr>
      <w:rFonts w:ascii="Times New Roman" w:eastAsia="Times New Roman" w:hAnsi="Times New Roman" w:cs="Times New Roman"/>
      <w:sz w:val="24"/>
      <w:szCs w:val="24"/>
      <w:lang w:eastAsia="ru-RU"/>
    </w:rPr>
  </w:style>
  <w:style w:type="paragraph" w:customStyle="1" w:styleId="a1">
    <w:name w:val="ТИРЕ"/>
    <w:basedOn w:val="a4"/>
    <w:link w:val="afffffb"/>
    <w:qFormat/>
    <w:rsid w:val="001F5562"/>
    <w:pPr>
      <w:numPr>
        <w:numId w:val="18"/>
      </w:numPr>
      <w:shd w:val="clear" w:color="auto" w:fill="FFFFFF"/>
      <w:spacing w:after="0" w:line="360" w:lineRule="auto"/>
      <w:ind w:right="284"/>
      <w:jc w:val="both"/>
    </w:pPr>
    <w:rPr>
      <w:rFonts w:ascii="Times New Roman" w:eastAsia="Times New Roman" w:hAnsi="Times New Roman" w:cs="Times New Roman"/>
      <w:sz w:val="24"/>
      <w:szCs w:val="24"/>
      <w:lang w:eastAsia="ru-RU"/>
    </w:rPr>
  </w:style>
  <w:style w:type="character" w:customStyle="1" w:styleId="afffffb">
    <w:name w:val="ТИРЕ Знак"/>
    <w:link w:val="a1"/>
    <w:rsid w:val="001F5562"/>
    <w:rPr>
      <w:rFonts w:ascii="Times New Roman" w:eastAsia="Times New Roman" w:hAnsi="Times New Roman" w:cs="Times New Roman"/>
      <w:sz w:val="24"/>
      <w:szCs w:val="24"/>
      <w:shd w:val="clear" w:color="auto" w:fill="FFFFFF"/>
      <w:lang w:eastAsia="ru-RU"/>
    </w:rPr>
  </w:style>
  <w:style w:type="character" w:customStyle="1" w:styleId="afffffc">
    <w:name w:val="РИС_ЗАГЛАВИЕ Знак"/>
    <w:rsid w:val="001F5562"/>
    <w:rPr>
      <w:i/>
    </w:rPr>
  </w:style>
  <w:style w:type="numbering" w:customStyle="1" w:styleId="1f4">
    <w:name w:val="Нет списка1"/>
    <w:next w:val="a7"/>
    <w:semiHidden/>
    <w:rsid w:val="001F5562"/>
  </w:style>
  <w:style w:type="paragraph" w:styleId="45">
    <w:name w:val="List Bullet 4"/>
    <w:basedOn w:val="a4"/>
    <w:autoRedefine/>
    <w:rsid w:val="001F5562"/>
    <w:pPr>
      <w:spacing w:after="60" w:line="240" w:lineRule="auto"/>
      <w:ind w:right="567"/>
      <w:jc w:val="both"/>
    </w:pPr>
    <w:rPr>
      <w:rFonts w:ascii="Times New Roman" w:eastAsia="Times New Roman" w:hAnsi="Times New Roman" w:cs="Times New Roman"/>
      <w:color w:val="000000"/>
      <w:szCs w:val="20"/>
      <w:lang w:eastAsia="ru-RU"/>
    </w:rPr>
  </w:style>
  <w:style w:type="paragraph" w:customStyle="1" w:styleId="-">
    <w:name w:val="ОВОС-Текст"/>
    <w:basedOn w:val="afb"/>
    <w:link w:val="-0"/>
    <w:rsid w:val="001F5562"/>
    <w:pPr>
      <w:ind w:left="284" w:right="425" w:firstLine="567"/>
    </w:pPr>
    <w:rPr>
      <w:szCs w:val="20"/>
    </w:rPr>
  </w:style>
  <w:style w:type="character" w:customStyle="1" w:styleId="-0">
    <w:name w:val="ОВОС-Текст Знак"/>
    <w:link w:val="-"/>
    <w:locked/>
    <w:rsid w:val="001F5562"/>
    <w:rPr>
      <w:rFonts w:ascii="Times New Roman" w:eastAsia="Times New Roman" w:hAnsi="Times New Roman" w:cs="Times New Roman"/>
      <w:sz w:val="24"/>
      <w:szCs w:val="20"/>
      <w:lang w:eastAsia="ru-RU"/>
    </w:rPr>
  </w:style>
  <w:style w:type="paragraph" w:customStyle="1" w:styleId="afffffd">
    <w:name w:val="Краткий обратный адрес"/>
    <w:basedOn w:val="a4"/>
    <w:rsid w:val="001F5562"/>
    <w:pPr>
      <w:spacing w:after="0" w:line="240" w:lineRule="auto"/>
    </w:pPr>
    <w:rPr>
      <w:rFonts w:ascii="Times New Roman" w:eastAsia="Times New Roman" w:hAnsi="Times New Roman" w:cs="Times New Roman"/>
      <w:sz w:val="20"/>
      <w:szCs w:val="20"/>
      <w:lang w:eastAsia="ru-RU"/>
    </w:rPr>
  </w:style>
  <w:style w:type="character" w:customStyle="1" w:styleId="rvts7">
    <w:name w:val="rvts7"/>
    <w:rsid w:val="001F5562"/>
    <w:rPr>
      <w:rFonts w:ascii="Calibri" w:hAnsi="Calibri" w:cs="Calibri" w:hint="default"/>
      <w:sz w:val="22"/>
      <w:szCs w:val="22"/>
    </w:rPr>
  </w:style>
  <w:style w:type="character" w:customStyle="1" w:styleId="FontStyle18">
    <w:name w:val="Font Style18"/>
    <w:rsid w:val="001F5562"/>
    <w:rPr>
      <w:rFonts w:ascii="Times New Roman" w:hAnsi="Times New Roman" w:cs="Times New Roman" w:hint="default"/>
      <w:sz w:val="22"/>
      <w:szCs w:val="22"/>
    </w:rPr>
  </w:style>
  <w:style w:type="character" w:customStyle="1" w:styleId="FontStyle32">
    <w:name w:val="Font Style32"/>
    <w:rsid w:val="001F5562"/>
    <w:rPr>
      <w:rFonts w:ascii="Times New Roman" w:hAnsi="Times New Roman" w:cs="Times New Roman" w:hint="default"/>
      <w:sz w:val="26"/>
      <w:szCs w:val="26"/>
    </w:rPr>
  </w:style>
  <w:style w:type="numbering" w:customStyle="1" w:styleId="114">
    <w:name w:val="Нет списка11"/>
    <w:next w:val="a7"/>
    <w:uiPriority w:val="99"/>
    <w:semiHidden/>
    <w:unhideWhenUsed/>
    <w:rsid w:val="001F5562"/>
  </w:style>
  <w:style w:type="character" w:styleId="afffffe">
    <w:name w:val="line number"/>
    <w:rsid w:val="001F5562"/>
  </w:style>
  <w:style w:type="paragraph" w:customStyle="1" w:styleId="63">
    <w:name w:val="Стиль Заголовок 6 + курсив"/>
    <w:basedOn w:val="6"/>
    <w:rsid w:val="001F5562"/>
    <w:pPr>
      <w:keepNext/>
      <w:numPr>
        <w:ilvl w:val="0"/>
        <w:numId w:val="0"/>
      </w:numPr>
      <w:spacing w:before="120" w:after="0"/>
      <w:jc w:val="center"/>
    </w:pPr>
    <w:rPr>
      <w:bCs/>
      <w:i/>
      <w:iCs/>
      <w:sz w:val="28"/>
    </w:rPr>
  </w:style>
  <w:style w:type="paragraph" w:customStyle="1" w:styleId="11pt6">
    <w:name w:val="Стиль Основной текст с отступом + 11 pt Перед:  6 пт"/>
    <w:basedOn w:val="afb"/>
    <w:rsid w:val="001F5562"/>
    <w:pPr>
      <w:spacing w:before="120"/>
    </w:pPr>
    <w:rPr>
      <w:sz w:val="28"/>
    </w:rPr>
  </w:style>
  <w:style w:type="paragraph" w:customStyle="1" w:styleId="11pt603">
    <w:name w:val="Стиль 11 pt Перед:  6 пт уплотненный на  03 пт"/>
    <w:basedOn w:val="a4"/>
    <w:rsid w:val="001F5562"/>
    <w:pPr>
      <w:spacing w:before="120" w:after="0" w:line="240" w:lineRule="auto"/>
      <w:jc w:val="both"/>
    </w:pPr>
    <w:rPr>
      <w:rFonts w:ascii="Times New Roman" w:eastAsia="Times New Roman" w:hAnsi="Times New Roman" w:cs="Times New Roman"/>
      <w:sz w:val="23"/>
      <w:szCs w:val="23"/>
      <w:lang w:eastAsia="ru-RU"/>
    </w:rPr>
  </w:style>
  <w:style w:type="paragraph" w:customStyle="1" w:styleId="64">
    <w:name w:val="Стиль Заголовок 6 + не полужирный курсив"/>
    <w:basedOn w:val="6"/>
    <w:rsid w:val="001F5562"/>
    <w:pPr>
      <w:keepNext/>
      <w:numPr>
        <w:ilvl w:val="0"/>
        <w:numId w:val="0"/>
      </w:numPr>
      <w:spacing w:before="120" w:after="0"/>
      <w:jc w:val="both"/>
    </w:pPr>
    <w:rPr>
      <w:b w:val="0"/>
      <w:iCs/>
      <w:sz w:val="22"/>
      <w:szCs w:val="22"/>
    </w:rPr>
  </w:style>
  <w:style w:type="paragraph" w:styleId="a2">
    <w:name w:val="Normal Indent"/>
    <w:basedOn w:val="a4"/>
    <w:next w:val="a4"/>
    <w:rsid w:val="001F5562"/>
    <w:pPr>
      <w:keepLines/>
      <w:numPr>
        <w:numId w:val="20"/>
      </w:numPr>
      <w:spacing w:after="60" w:line="240" w:lineRule="auto"/>
      <w:ind w:right="284"/>
      <w:jc w:val="both"/>
    </w:pPr>
    <w:rPr>
      <w:rFonts w:ascii="Times New Roman" w:eastAsia="Times New Roman" w:hAnsi="Times New Roman" w:cs="Times New Roman"/>
      <w:sz w:val="28"/>
      <w:szCs w:val="20"/>
      <w:lang w:eastAsia="de-DE"/>
    </w:rPr>
  </w:style>
  <w:style w:type="paragraph" w:customStyle="1" w:styleId="a0">
    <w:name w:val="СПИСОК"/>
    <w:basedOn w:val="9"/>
    <w:next w:val="9"/>
    <w:rsid w:val="001F5562"/>
    <w:pPr>
      <w:numPr>
        <w:numId w:val="21"/>
      </w:numPr>
    </w:pPr>
    <w:rPr>
      <w:lang w:eastAsia="de-DE"/>
    </w:rPr>
  </w:style>
  <w:style w:type="paragraph" w:customStyle="1" w:styleId="affffff">
    <w:name w:val="Нормальный"/>
    <w:rsid w:val="001F5562"/>
    <w:pPr>
      <w:spacing w:after="0" w:line="240" w:lineRule="auto"/>
    </w:pPr>
    <w:rPr>
      <w:rFonts w:ascii="Times New Roman" w:eastAsia="Times New Roman" w:hAnsi="Times New Roman" w:cs="Times New Roman"/>
      <w:sz w:val="20"/>
      <w:szCs w:val="20"/>
      <w:lang w:eastAsia="ru-RU"/>
    </w:rPr>
  </w:style>
  <w:style w:type="paragraph" w:customStyle="1" w:styleId="affffff0">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4"/>
    <w:rsid w:val="001F5562"/>
    <w:pPr>
      <w:spacing w:after="0" w:line="240" w:lineRule="auto"/>
      <w:jc w:val="both"/>
    </w:pPr>
    <w:rPr>
      <w:rFonts w:ascii="Times New Roman" w:eastAsia="Times New Roman" w:hAnsi="Times New Roman" w:cs="Times New Roman"/>
      <w:sz w:val="28"/>
      <w:szCs w:val="20"/>
      <w:lang w:eastAsia="ru-RU"/>
    </w:rPr>
  </w:style>
  <w:style w:type="paragraph" w:customStyle="1" w:styleId="46">
    <w:name w:val="4"/>
    <w:basedOn w:val="a4"/>
    <w:next w:val="a4"/>
    <w:rsid w:val="001F5562"/>
    <w:pPr>
      <w:spacing w:before="100" w:after="100" w:line="240" w:lineRule="auto"/>
    </w:pPr>
    <w:rPr>
      <w:rFonts w:ascii="Times New Roman" w:eastAsia="Times New Roman" w:hAnsi="Times New Roman" w:cs="Times New Roman"/>
      <w:sz w:val="28"/>
      <w:szCs w:val="20"/>
      <w:lang w:eastAsia="ru-RU"/>
    </w:rPr>
  </w:style>
  <w:style w:type="paragraph" w:customStyle="1" w:styleId="1f5">
    <w:name w:val="Стиль1"/>
    <w:basedOn w:val="1"/>
    <w:rsid w:val="001F5562"/>
    <w:pPr>
      <w:keepLines w:val="0"/>
      <w:suppressAutoHyphens/>
      <w:spacing w:after="240" w:line="240" w:lineRule="auto"/>
      <w:ind w:left="567" w:right="284"/>
      <w:jc w:val="center"/>
    </w:pPr>
    <w:rPr>
      <w:rFonts w:ascii="Times New Roman" w:eastAsia="Times New Roman" w:hAnsi="Times New Roman" w:cs="Times New Roman"/>
      <w:b/>
      <w:caps/>
      <w:color w:val="auto"/>
      <w:kern w:val="28"/>
      <w:sz w:val="28"/>
      <w:szCs w:val="20"/>
      <w:lang w:eastAsia="ru-RU"/>
    </w:rPr>
  </w:style>
  <w:style w:type="paragraph" w:customStyle="1" w:styleId="1-1">
    <w:name w:val="Заголовок1-1"/>
    <w:basedOn w:val="1e"/>
    <w:rsid w:val="001F5562"/>
    <w:pPr>
      <w:tabs>
        <w:tab w:val="clear" w:pos="9912"/>
      </w:tabs>
      <w:spacing w:after="120" w:line="240" w:lineRule="auto"/>
      <w:contextualSpacing w:val="0"/>
      <w:jc w:val="center"/>
    </w:pPr>
    <w:rPr>
      <w:rFonts w:ascii="Calibri" w:hAnsi="Calibri" w:cs="Calibri"/>
      <w:b w:val="0"/>
      <w:bCs/>
      <w:caps/>
      <w:noProof w:val="0"/>
      <w:sz w:val="28"/>
      <w:szCs w:val="28"/>
    </w:rPr>
  </w:style>
  <w:style w:type="paragraph" w:customStyle="1" w:styleId="2-1">
    <w:name w:val="Заголовок2-1"/>
    <w:basedOn w:val="2a"/>
    <w:rsid w:val="001F5562"/>
    <w:pPr>
      <w:tabs>
        <w:tab w:val="clear" w:pos="9922"/>
      </w:tabs>
      <w:spacing w:line="240" w:lineRule="auto"/>
      <w:ind w:left="0"/>
      <w:contextualSpacing w:val="0"/>
      <w:jc w:val="center"/>
    </w:pPr>
    <w:rPr>
      <w:rFonts w:ascii="Calibri" w:eastAsia="Calibri" w:hAnsi="Calibri" w:cs="Calibri"/>
      <w:b/>
      <w:smallCaps/>
      <w:sz w:val="28"/>
      <w:szCs w:val="28"/>
      <w:lang w:eastAsia="en-US"/>
    </w:rPr>
  </w:style>
  <w:style w:type="paragraph" w:customStyle="1" w:styleId="FORMATTEXT0">
    <w:name w:val=".FORMATTEXT"/>
    <w:uiPriority w:val="99"/>
    <w:rsid w:val="001F556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110">
    <w:name w:val="Сетка таблицы111"/>
    <w:basedOn w:val="a6"/>
    <w:next w:val="af8"/>
    <w:rsid w:val="001F556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basedOn w:val="a4"/>
    <w:rsid w:val="001F5562"/>
    <w:pPr>
      <w:autoSpaceDE w:val="0"/>
      <w:autoSpaceDN w:val="0"/>
      <w:spacing w:after="0" w:line="240" w:lineRule="auto"/>
    </w:pPr>
    <w:rPr>
      <w:rFonts w:ascii="Arial" w:eastAsia="Times New Roman" w:hAnsi="Arial" w:cs="Arial"/>
      <w:b/>
      <w:bCs/>
      <w:sz w:val="44"/>
      <w:szCs w:val="44"/>
      <w:lang w:eastAsia="ru-RU"/>
    </w:rPr>
  </w:style>
  <w:style w:type="paragraph" w:styleId="affffff1">
    <w:name w:val="Revision"/>
    <w:hidden/>
    <w:uiPriority w:val="99"/>
    <w:semiHidden/>
    <w:rsid w:val="001F5562"/>
    <w:pPr>
      <w:spacing w:after="0" w:line="240" w:lineRule="auto"/>
    </w:pPr>
    <w:rPr>
      <w:rFonts w:ascii="Times New Roman" w:eastAsia="Calibri" w:hAnsi="Times New Roman" w:cs="Arial"/>
      <w:sz w:val="24"/>
      <w:szCs w:val="24"/>
    </w:rPr>
  </w:style>
  <w:style w:type="table" w:customStyle="1" w:styleId="65">
    <w:name w:val="Сетка таблицы6"/>
    <w:basedOn w:val="a6"/>
    <w:next w:val="af8"/>
    <w:uiPriority w:val="59"/>
    <w:rsid w:val="001F55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2">
    <w:name w:val="Шапка таблицы"/>
    <w:basedOn w:val="a4"/>
    <w:link w:val="affffff3"/>
    <w:rsid w:val="001F5562"/>
    <w:pPr>
      <w:spacing w:before="60" w:after="60" w:line="240" w:lineRule="auto"/>
      <w:jc w:val="center"/>
    </w:pPr>
    <w:rPr>
      <w:rFonts w:ascii="Arial" w:eastAsia="Times New Roman" w:hAnsi="Arial" w:cs="Times New Roman"/>
      <w:b/>
      <w:sz w:val="20"/>
      <w:szCs w:val="20"/>
      <w:lang w:eastAsia="ru-RU"/>
    </w:rPr>
  </w:style>
  <w:style w:type="character" w:customStyle="1" w:styleId="affffff3">
    <w:name w:val="Шапка таблицы Знак"/>
    <w:link w:val="affffff2"/>
    <w:rsid w:val="001F5562"/>
    <w:rPr>
      <w:rFonts w:ascii="Arial" w:eastAsia="Times New Roman" w:hAnsi="Arial" w:cs="Times New Roman"/>
      <w:b/>
      <w:sz w:val="20"/>
      <w:szCs w:val="20"/>
      <w:lang w:eastAsia="ru-RU"/>
    </w:rPr>
  </w:style>
  <w:style w:type="paragraph" w:customStyle="1" w:styleId="66">
    <w:name w:val="Основной текст6"/>
    <w:basedOn w:val="a4"/>
    <w:rsid w:val="001F5562"/>
    <w:pPr>
      <w:widowControl w:val="0"/>
      <w:shd w:val="clear" w:color="auto" w:fill="FFFFFF"/>
      <w:spacing w:after="0" w:line="552" w:lineRule="exact"/>
      <w:ind w:hanging="540"/>
      <w:jc w:val="center"/>
    </w:pPr>
    <w:rPr>
      <w:rFonts w:ascii="Times New Roman" w:eastAsia="Times New Roman" w:hAnsi="Times New Roman" w:cs="Times New Roman"/>
      <w:color w:val="000000"/>
      <w:spacing w:val="3"/>
      <w:sz w:val="20"/>
      <w:szCs w:val="20"/>
      <w:lang w:eastAsia="ru-RU" w:bidi="ru-RU"/>
    </w:rPr>
  </w:style>
  <w:style w:type="paragraph" w:customStyle="1" w:styleId="20252">
    <w:name w:val="Стиль Основной текст с отступом 2 + По ширине Слева:  025 см Пер...2"/>
    <w:basedOn w:val="24"/>
    <w:rsid w:val="001F5562"/>
    <w:pPr>
      <w:spacing w:line="360" w:lineRule="auto"/>
      <w:ind w:left="142" w:firstLine="861"/>
    </w:pPr>
    <w:rPr>
      <w:rFonts w:ascii="Arial" w:hAnsi="Arial"/>
    </w:rPr>
  </w:style>
  <w:style w:type="paragraph" w:customStyle="1" w:styleId="37">
    <w:name w:val="Стиль3"/>
    <w:basedOn w:val="3"/>
    <w:next w:val="3"/>
    <w:semiHidden/>
    <w:rsid w:val="001F5562"/>
    <w:pPr>
      <w:tabs>
        <w:tab w:val="left" w:pos="1440"/>
      </w:tabs>
      <w:spacing w:before="0" w:after="0"/>
      <w:ind w:left="709" w:right="0" w:firstLine="0"/>
      <w:jc w:val="both"/>
    </w:pPr>
    <w:rPr>
      <w:rFonts w:cs="Arial"/>
      <w:bCs/>
      <w:sz w:val="26"/>
      <w:szCs w:val="24"/>
    </w:rPr>
  </w:style>
  <w:style w:type="paragraph" w:customStyle="1" w:styleId="affffff4">
    <w:name w:val="Осн.текст РО"/>
    <w:basedOn w:val="a4"/>
    <w:next w:val="a4"/>
    <w:qFormat/>
    <w:rsid w:val="001F5562"/>
    <w:pPr>
      <w:widowControl w:val="0"/>
      <w:tabs>
        <w:tab w:val="left" w:pos="1021"/>
      </w:tabs>
      <w:suppressAutoHyphens/>
      <w:spacing w:after="0" w:line="360" w:lineRule="auto"/>
      <w:ind w:left="227" w:right="170" w:firstLine="709"/>
      <w:jc w:val="both"/>
    </w:pPr>
    <w:rPr>
      <w:rFonts w:ascii="Times New Roman" w:eastAsia="Times New Roman" w:hAnsi="Times New Roman" w:cs="Times New Roman"/>
      <w:snapToGrid w:val="0"/>
      <w:sz w:val="28"/>
      <w:lang w:eastAsia="ru-RU"/>
    </w:rPr>
  </w:style>
  <w:style w:type="paragraph" w:customStyle="1" w:styleId="38">
    <w:name w:val="Основной текст3"/>
    <w:basedOn w:val="a4"/>
    <w:rsid w:val="001F5562"/>
    <w:pPr>
      <w:widowControl w:val="0"/>
      <w:shd w:val="clear" w:color="auto" w:fill="FFFFFF"/>
      <w:spacing w:after="0" w:line="274" w:lineRule="exact"/>
      <w:jc w:val="both"/>
    </w:pPr>
    <w:rPr>
      <w:rFonts w:ascii="Times New Roman" w:eastAsia="Times New Roman" w:hAnsi="Times New Roman" w:cs="Times New Roman"/>
      <w:sz w:val="21"/>
      <w:szCs w:val="21"/>
    </w:rPr>
  </w:style>
  <w:style w:type="paragraph" w:customStyle="1" w:styleId="msonormal0">
    <w:name w:val="msonormal"/>
    <w:basedOn w:val="a4"/>
    <w:rsid w:val="00E357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4"/>
    <w:rsid w:val="00E35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4"/>
    <w:rsid w:val="00E3579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4"/>
    <w:rsid w:val="00B316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4"/>
    <w:rsid w:val="00B316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4"/>
    <w:rsid w:val="00B316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4"/>
    <w:rsid w:val="00B316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B3161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028539">
      <w:bodyDiv w:val="1"/>
      <w:marLeft w:val="0"/>
      <w:marRight w:val="0"/>
      <w:marTop w:val="0"/>
      <w:marBottom w:val="0"/>
      <w:divBdr>
        <w:top w:val="none" w:sz="0" w:space="0" w:color="auto"/>
        <w:left w:val="none" w:sz="0" w:space="0" w:color="auto"/>
        <w:bottom w:val="none" w:sz="0" w:space="0" w:color="auto"/>
        <w:right w:val="none" w:sz="0" w:space="0" w:color="auto"/>
      </w:divBdr>
    </w:div>
    <w:div w:id="497576135">
      <w:bodyDiv w:val="1"/>
      <w:marLeft w:val="0"/>
      <w:marRight w:val="0"/>
      <w:marTop w:val="0"/>
      <w:marBottom w:val="0"/>
      <w:divBdr>
        <w:top w:val="none" w:sz="0" w:space="0" w:color="auto"/>
        <w:left w:val="none" w:sz="0" w:space="0" w:color="auto"/>
        <w:bottom w:val="none" w:sz="0" w:space="0" w:color="auto"/>
        <w:right w:val="none" w:sz="0" w:space="0" w:color="auto"/>
      </w:divBdr>
    </w:div>
    <w:div w:id="670135248">
      <w:bodyDiv w:val="1"/>
      <w:marLeft w:val="0"/>
      <w:marRight w:val="0"/>
      <w:marTop w:val="0"/>
      <w:marBottom w:val="0"/>
      <w:divBdr>
        <w:top w:val="none" w:sz="0" w:space="0" w:color="auto"/>
        <w:left w:val="none" w:sz="0" w:space="0" w:color="auto"/>
        <w:bottom w:val="none" w:sz="0" w:space="0" w:color="auto"/>
        <w:right w:val="none" w:sz="0" w:space="0" w:color="auto"/>
      </w:divBdr>
    </w:div>
    <w:div w:id="817840087">
      <w:bodyDiv w:val="1"/>
      <w:marLeft w:val="0"/>
      <w:marRight w:val="0"/>
      <w:marTop w:val="0"/>
      <w:marBottom w:val="0"/>
      <w:divBdr>
        <w:top w:val="none" w:sz="0" w:space="0" w:color="auto"/>
        <w:left w:val="none" w:sz="0" w:space="0" w:color="auto"/>
        <w:bottom w:val="none" w:sz="0" w:space="0" w:color="auto"/>
        <w:right w:val="none" w:sz="0" w:space="0" w:color="auto"/>
      </w:divBdr>
    </w:div>
    <w:div w:id="818115181">
      <w:bodyDiv w:val="1"/>
      <w:marLeft w:val="0"/>
      <w:marRight w:val="0"/>
      <w:marTop w:val="0"/>
      <w:marBottom w:val="0"/>
      <w:divBdr>
        <w:top w:val="none" w:sz="0" w:space="0" w:color="auto"/>
        <w:left w:val="none" w:sz="0" w:space="0" w:color="auto"/>
        <w:bottom w:val="none" w:sz="0" w:space="0" w:color="auto"/>
        <w:right w:val="none" w:sz="0" w:space="0" w:color="auto"/>
      </w:divBdr>
    </w:div>
    <w:div w:id="825899043">
      <w:bodyDiv w:val="1"/>
      <w:marLeft w:val="0"/>
      <w:marRight w:val="0"/>
      <w:marTop w:val="0"/>
      <w:marBottom w:val="0"/>
      <w:divBdr>
        <w:top w:val="none" w:sz="0" w:space="0" w:color="auto"/>
        <w:left w:val="none" w:sz="0" w:space="0" w:color="auto"/>
        <w:bottom w:val="none" w:sz="0" w:space="0" w:color="auto"/>
        <w:right w:val="none" w:sz="0" w:space="0" w:color="auto"/>
      </w:divBdr>
    </w:div>
    <w:div w:id="886573267">
      <w:bodyDiv w:val="1"/>
      <w:marLeft w:val="0"/>
      <w:marRight w:val="0"/>
      <w:marTop w:val="0"/>
      <w:marBottom w:val="0"/>
      <w:divBdr>
        <w:top w:val="none" w:sz="0" w:space="0" w:color="auto"/>
        <w:left w:val="none" w:sz="0" w:space="0" w:color="auto"/>
        <w:bottom w:val="none" w:sz="0" w:space="0" w:color="auto"/>
        <w:right w:val="none" w:sz="0" w:space="0" w:color="auto"/>
      </w:divBdr>
    </w:div>
    <w:div w:id="1483740357">
      <w:bodyDiv w:val="1"/>
      <w:marLeft w:val="0"/>
      <w:marRight w:val="0"/>
      <w:marTop w:val="0"/>
      <w:marBottom w:val="0"/>
      <w:divBdr>
        <w:top w:val="none" w:sz="0" w:space="0" w:color="auto"/>
        <w:left w:val="none" w:sz="0" w:space="0" w:color="auto"/>
        <w:bottom w:val="none" w:sz="0" w:space="0" w:color="auto"/>
        <w:right w:val="none" w:sz="0" w:space="0" w:color="auto"/>
      </w:divBdr>
    </w:div>
    <w:div w:id="1540361504">
      <w:bodyDiv w:val="1"/>
      <w:marLeft w:val="0"/>
      <w:marRight w:val="0"/>
      <w:marTop w:val="0"/>
      <w:marBottom w:val="0"/>
      <w:divBdr>
        <w:top w:val="none" w:sz="0" w:space="0" w:color="auto"/>
        <w:left w:val="none" w:sz="0" w:space="0" w:color="auto"/>
        <w:bottom w:val="none" w:sz="0" w:space="0" w:color="auto"/>
        <w:right w:val="none" w:sz="0" w:space="0" w:color="auto"/>
      </w:divBdr>
    </w:div>
    <w:div w:id="1976984782">
      <w:bodyDiv w:val="1"/>
      <w:marLeft w:val="0"/>
      <w:marRight w:val="0"/>
      <w:marTop w:val="0"/>
      <w:marBottom w:val="0"/>
      <w:divBdr>
        <w:top w:val="none" w:sz="0" w:space="0" w:color="auto"/>
        <w:left w:val="none" w:sz="0" w:space="0" w:color="auto"/>
        <w:bottom w:val="none" w:sz="0" w:space="0" w:color="auto"/>
        <w:right w:val="none" w:sz="0" w:space="0" w:color="auto"/>
      </w:divBdr>
    </w:div>
    <w:div w:id="198523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kodeks://link/d?nd=456054209"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17</Pages>
  <Words>4283</Words>
  <Characters>30026</Characters>
  <Application>Microsoft Office Word</Application>
  <DocSecurity>0</DocSecurity>
  <Lines>857</Lines>
  <Paragraphs>527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Калужских Ирина Владимировна</dc:creator>
  <cp:keywords/>
  <dc:description/>
  <cp:lastModifiedBy>Шаповал Николай Анатольевич</cp:lastModifiedBy>
  <cp:revision>15</cp:revision>
  <dcterms:created xsi:type="dcterms:W3CDTF">2025-01-20T12:22:00Z</dcterms:created>
  <dcterms:modified xsi:type="dcterms:W3CDTF">2025-02-12T13:24:00Z</dcterms:modified>
</cp:coreProperties>
</file>